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 xml:space="preserve">consiliul local </w:t>
      </w:r>
    </w:p>
    <w:p w:rsidR="00674CB1" w:rsidRDefault="00674CB1" w:rsidP="00F076EB">
      <w:pPr>
        <w:rPr>
          <w:rFonts w:ascii="Times New Roman" w:hAnsi="Times New Roman"/>
          <w:caps/>
          <w:sz w:val="22"/>
          <w:szCs w:val="22"/>
        </w:rPr>
      </w:pPr>
    </w:p>
    <w:p w:rsidR="00674CB1" w:rsidRDefault="00674CB1" w:rsidP="00F076EB">
      <w:pPr>
        <w:rPr>
          <w:rFonts w:ascii="Times New Roman" w:hAnsi="Times New Roman"/>
          <w:caps/>
          <w:sz w:val="22"/>
          <w:szCs w:val="22"/>
        </w:rPr>
      </w:pPr>
    </w:p>
    <w:p w:rsidR="00674CB1" w:rsidRDefault="00674CB1" w:rsidP="00F076EB">
      <w:pPr>
        <w:rPr>
          <w:rFonts w:ascii="Times New Roman" w:hAnsi="Times New Roman"/>
          <w:caps/>
          <w:sz w:val="22"/>
          <w:szCs w:val="22"/>
        </w:rPr>
      </w:pPr>
    </w:p>
    <w:p w:rsidR="00674CB1" w:rsidRDefault="00674CB1" w:rsidP="00F076EB">
      <w:pPr>
        <w:rPr>
          <w:rFonts w:ascii="Times New Roman" w:hAnsi="Times New Roman"/>
          <w:caps/>
          <w:sz w:val="22"/>
          <w:szCs w:val="22"/>
        </w:rPr>
      </w:pPr>
    </w:p>
    <w:p w:rsidR="00674CB1" w:rsidRPr="00831C4B" w:rsidRDefault="00674CB1" w:rsidP="00F076EB">
      <w:pPr>
        <w:rPr>
          <w:rFonts w:ascii="Times New Roman" w:hAnsi="Times New Roman"/>
          <w:caps/>
          <w:color w:val="FF0000"/>
          <w:sz w:val="22"/>
          <w:szCs w:val="22"/>
        </w:rPr>
      </w:pPr>
    </w:p>
    <w:p w:rsidR="00DF7E6A" w:rsidRPr="00831C4B" w:rsidRDefault="00DF7E6A" w:rsidP="00F076EB">
      <w:pPr>
        <w:rPr>
          <w:rFonts w:ascii="Times New Roman" w:hAnsi="Times New Roman"/>
          <w:caps/>
          <w:color w:val="FF0000"/>
          <w:sz w:val="22"/>
          <w:szCs w:val="22"/>
        </w:rPr>
      </w:pPr>
    </w:p>
    <w:p w:rsidR="00F076EB" w:rsidRPr="00831C4B" w:rsidRDefault="00F42FCB" w:rsidP="00DE56EA">
      <w:pPr>
        <w:jc w:val="center"/>
        <w:rPr>
          <w:rFonts w:ascii="Times New Roman" w:hAnsi="Times New Roman"/>
          <w:b/>
          <w:caps/>
          <w:szCs w:val="24"/>
        </w:rPr>
      </w:pPr>
      <w:proofErr w:type="spellStart"/>
      <w:r w:rsidRPr="00831C4B">
        <w:rPr>
          <w:rFonts w:ascii="Times New Roman" w:hAnsi="Times New Roman"/>
          <w:b/>
          <w:szCs w:val="24"/>
        </w:rPr>
        <w:t>Proiect</w:t>
      </w:r>
      <w:proofErr w:type="spellEnd"/>
      <w:r w:rsidR="00831C4B" w:rsidRPr="00831C4B">
        <w:rPr>
          <w:rFonts w:ascii="Times New Roman" w:hAnsi="Times New Roman"/>
          <w:b/>
          <w:szCs w:val="24"/>
        </w:rPr>
        <w:t xml:space="preserve"> </w:t>
      </w:r>
      <w:proofErr w:type="spellStart"/>
      <w:proofErr w:type="gramStart"/>
      <w:r w:rsidR="007A0390" w:rsidRPr="00831C4B">
        <w:rPr>
          <w:rFonts w:ascii="Times New Roman" w:hAnsi="Times New Roman"/>
          <w:b/>
          <w:szCs w:val="24"/>
        </w:rPr>
        <w:t>deH</w:t>
      </w:r>
      <w:r w:rsidR="00F076EB" w:rsidRPr="00831C4B">
        <w:rPr>
          <w:rFonts w:ascii="Times New Roman" w:hAnsi="Times New Roman"/>
          <w:b/>
          <w:szCs w:val="24"/>
        </w:rPr>
        <w:t>otărâre</w:t>
      </w:r>
      <w:proofErr w:type="spellEnd"/>
      <w:r w:rsidR="001607DD" w:rsidRPr="00831C4B">
        <w:rPr>
          <w:rFonts w:ascii="Times New Roman" w:hAnsi="Times New Roman"/>
          <w:b/>
          <w:szCs w:val="24"/>
        </w:rPr>
        <w:t xml:space="preserve">  nr</w:t>
      </w:r>
      <w:proofErr w:type="gramEnd"/>
      <w:r w:rsidR="00831C4B" w:rsidRPr="00831C4B">
        <w:rPr>
          <w:rFonts w:ascii="Times New Roman" w:hAnsi="Times New Roman"/>
          <w:b/>
          <w:caps/>
          <w:szCs w:val="24"/>
        </w:rPr>
        <w:t>.34/2026</w:t>
      </w:r>
    </w:p>
    <w:p w:rsidR="00831C4B" w:rsidRPr="00831C4B" w:rsidRDefault="00831C4B" w:rsidP="00831C4B">
      <w:pPr>
        <w:jc w:val="center"/>
        <w:rPr>
          <w:rFonts w:ascii="Times New Roman" w:hAnsi="Times New Roman"/>
          <w:b/>
          <w:bCs/>
          <w:szCs w:val="24"/>
          <w:lang w:val="ro-RO" w:bidi="ro-RO"/>
        </w:rPr>
      </w:pP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privind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aprobarea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Strategiei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de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tarifare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aferentă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planului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de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afaceri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r w:rsidRPr="00831C4B">
        <w:rPr>
          <w:rFonts w:ascii="Times New Roman" w:hAnsi="Times New Roman"/>
          <w:b/>
          <w:bCs/>
          <w:szCs w:val="24"/>
          <w:lang w:val="ro-RO" w:bidi="ro-RO"/>
        </w:rPr>
        <w:t>și a strategiei privind redevența</w:t>
      </w:r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pentru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investițiile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în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infrastructură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de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apă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și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apă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uzată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dezvoltate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de operatorul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regional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HARVIZ S.</w:t>
      </w:r>
      <w:proofErr w:type="gramStart"/>
      <w:r w:rsidRPr="00831C4B">
        <w:rPr>
          <w:rFonts w:ascii="Times New Roman" w:hAnsi="Times New Roman"/>
          <w:b/>
          <w:bCs/>
          <w:szCs w:val="24"/>
          <w:lang w:bidi="ro-RO"/>
        </w:rPr>
        <w:t>A</w:t>
      </w:r>
      <w:proofErr w:type="gram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.  </w:t>
      </w:r>
      <w:proofErr w:type="gramStart"/>
      <w:r w:rsidRPr="00831C4B">
        <w:rPr>
          <w:rFonts w:ascii="Times New Roman" w:hAnsi="Times New Roman"/>
          <w:b/>
          <w:bCs/>
          <w:szCs w:val="24"/>
          <w:lang w:bidi="ro-RO"/>
        </w:rPr>
        <w:t>din</w:t>
      </w:r>
      <w:proofErr w:type="gram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județul</w:t>
      </w:r>
      <w:proofErr w:type="spellEnd"/>
      <w:r w:rsidRPr="00831C4B">
        <w:rPr>
          <w:rFonts w:ascii="Times New Roman" w:hAnsi="Times New Roman"/>
          <w:b/>
          <w:bCs/>
          <w:szCs w:val="24"/>
          <w:lang w:bidi="ro-RO"/>
        </w:rPr>
        <w:t xml:space="preserve"> </w:t>
      </w:r>
      <w:proofErr w:type="spellStart"/>
      <w:r w:rsidRPr="00831C4B">
        <w:rPr>
          <w:rFonts w:ascii="Times New Roman" w:hAnsi="Times New Roman"/>
          <w:b/>
          <w:bCs/>
          <w:szCs w:val="24"/>
          <w:lang w:bidi="ro-RO"/>
        </w:rPr>
        <w:t>Harghita</w:t>
      </w:r>
      <w:proofErr w:type="spellEnd"/>
      <w:r w:rsidRPr="00831C4B">
        <w:rPr>
          <w:rFonts w:ascii="Times New Roman" w:hAnsi="Times New Roman"/>
          <w:b/>
          <w:bCs/>
          <w:szCs w:val="24"/>
          <w:lang w:val="ro-RO" w:bidi="ro-RO"/>
        </w:rPr>
        <w:t>, în conformitate cu prevederile Avizului Conform ANRSC nr. 14790/11.02.2026</w:t>
      </w:r>
    </w:p>
    <w:p w:rsidR="00DE56EA" w:rsidRPr="00831C4B" w:rsidRDefault="00DE56EA" w:rsidP="00DE56EA">
      <w:pPr>
        <w:pStyle w:val="Szvegtrzs"/>
        <w:jc w:val="both"/>
        <w:rPr>
          <w:color w:val="FF0000"/>
          <w:sz w:val="24"/>
          <w:szCs w:val="24"/>
        </w:rPr>
      </w:pPr>
    </w:p>
    <w:p w:rsidR="00DE56EA" w:rsidRPr="00831C4B" w:rsidRDefault="00DE56EA" w:rsidP="00DE56EA">
      <w:pPr>
        <w:pStyle w:val="Szvegtrzs"/>
        <w:spacing w:before="7"/>
        <w:jc w:val="both"/>
        <w:rPr>
          <w:color w:val="FF0000"/>
          <w:sz w:val="24"/>
          <w:szCs w:val="24"/>
        </w:rPr>
      </w:pPr>
    </w:p>
    <w:p w:rsidR="00DE56EA" w:rsidRPr="00487D6E" w:rsidRDefault="00DE56EA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 w:rsidRPr="00487D6E">
        <w:rPr>
          <w:rFonts w:ascii="Times New Roman" w:hAnsi="Times New Roman"/>
        </w:rPr>
        <w:t>Consiliul</w:t>
      </w:r>
      <w:proofErr w:type="spellEnd"/>
      <w:r w:rsidRPr="00487D6E">
        <w:rPr>
          <w:rFonts w:ascii="Times New Roman" w:hAnsi="Times New Roman"/>
        </w:rPr>
        <w:t xml:space="preserve"> Local al </w:t>
      </w:r>
      <w:proofErr w:type="spellStart"/>
      <w:r w:rsidRPr="00487D6E">
        <w:rPr>
          <w:rFonts w:ascii="Times New Roman" w:hAnsi="Times New Roman"/>
        </w:rPr>
        <w:t>Comunei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Dealu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întrunit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în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şedinţă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ordinară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în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="00831C4B" w:rsidRPr="00487D6E">
        <w:rPr>
          <w:rFonts w:ascii="Times New Roman" w:hAnsi="Times New Roman"/>
        </w:rPr>
        <w:t>ziua</w:t>
      </w:r>
      <w:proofErr w:type="spellEnd"/>
      <w:r w:rsidR="00831C4B" w:rsidRPr="00487D6E">
        <w:rPr>
          <w:rFonts w:ascii="Times New Roman" w:hAnsi="Times New Roman"/>
        </w:rPr>
        <w:t xml:space="preserve"> de ………</w:t>
      </w:r>
      <w:r w:rsidRPr="00487D6E">
        <w:rPr>
          <w:rFonts w:ascii="Times New Roman" w:hAnsi="Times New Roman"/>
        </w:rPr>
        <w:t>;</w:t>
      </w:r>
    </w:p>
    <w:p w:rsidR="00DE56EA" w:rsidRDefault="00DE56EA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 w:rsidRPr="00487D6E">
        <w:rPr>
          <w:rFonts w:ascii="Times New Roman" w:hAnsi="Times New Roman"/>
        </w:rPr>
        <w:t>Luând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în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considerare</w:t>
      </w:r>
      <w:proofErr w:type="spellEnd"/>
      <w:r w:rsidR="00831C4B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raportul</w:t>
      </w:r>
      <w:proofErr w:type="spellEnd"/>
      <w:r w:rsidRPr="00487D6E">
        <w:rPr>
          <w:rFonts w:ascii="Times New Roman" w:hAnsi="Times New Roman"/>
        </w:rPr>
        <w:t xml:space="preserve"> de </w:t>
      </w:r>
      <w:proofErr w:type="spellStart"/>
      <w:r w:rsidRPr="00487D6E">
        <w:rPr>
          <w:rFonts w:ascii="Times New Roman" w:hAnsi="Times New Roman"/>
        </w:rPr>
        <w:t>specialitate</w:t>
      </w:r>
      <w:proofErr w:type="spellEnd"/>
      <w:r w:rsidRPr="00487D6E">
        <w:rPr>
          <w:rFonts w:ascii="Times New Roman" w:hAnsi="Times New Roman"/>
        </w:rPr>
        <w:t xml:space="preserve"> al </w:t>
      </w:r>
      <w:proofErr w:type="spellStart"/>
      <w:r w:rsidRPr="00487D6E">
        <w:rPr>
          <w:rFonts w:ascii="Times New Roman" w:hAnsi="Times New Roman"/>
        </w:rPr>
        <w:t>co</w:t>
      </w:r>
      <w:r w:rsidR="00487D6E" w:rsidRPr="00487D6E">
        <w:rPr>
          <w:rFonts w:ascii="Times New Roman" w:hAnsi="Times New Roman"/>
        </w:rPr>
        <w:t>mpartimentului</w:t>
      </w:r>
      <w:proofErr w:type="spellEnd"/>
      <w:r w:rsidR="00487D6E" w:rsidRPr="00487D6E">
        <w:rPr>
          <w:rFonts w:ascii="Times New Roman" w:hAnsi="Times New Roman"/>
        </w:rPr>
        <w:t xml:space="preserve"> de resort nr…../2026</w:t>
      </w:r>
      <w:r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si</w:t>
      </w:r>
      <w:proofErr w:type="spellEnd"/>
      <w:r w:rsidR="00487D6E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referatul</w:t>
      </w:r>
      <w:proofErr w:type="spellEnd"/>
      <w:r w:rsidR="00487D6E" w:rsidRPr="00487D6E">
        <w:rPr>
          <w:rFonts w:ascii="Times New Roman" w:hAnsi="Times New Roman"/>
        </w:rPr>
        <w:t xml:space="preserve"> de </w:t>
      </w:r>
      <w:proofErr w:type="spellStart"/>
      <w:r w:rsidR="00487D6E" w:rsidRPr="00487D6E">
        <w:rPr>
          <w:rFonts w:ascii="Times New Roman" w:hAnsi="Times New Roman"/>
        </w:rPr>
        <w:t>aprobare</w:t>
      </w:r>
      <w:proofErr w:type="spellEnd"/>
      <w:r w:rsidR="00487D6E" w:rsidRPr="00487D6E">
        <w:rPr>
          <w:rFonts w:ascii="Times New Roman" w:hAnsi="Times New Roman"/>
        </w:rPr>
        <w:t xml:space="preserve"> a </w:t>
      </w:r>
      <w:proofErr w:type="spellStart"/>
      <w:r w:rsidR="00487D6E" w:rsidRPr="00487D6E">
        <w:rPr>
          <w:rFonts w:ascii="Times New Roman" w:hAnsi="Times New Roman"/>
        </w:rPr>
        <w:t>primarului</w:t>
      </w:r>
      <w:proofErr w:type="spellEnd"/>
      <w:r w:rsidR="00487D6E" w:rsidRPr="00487D6E">
        <w:rPr>
          <w:rFonts w:ascii="Times New Roman" w:hAnsi="Times New Roman"/>
        </w:rPr>
        <w:t xml:space="preserve"> nr……/2026</w:t>
      </w:r>
      <w:r w:rsidRPr="00487D6E">
        <w:rPr>
          <w:rFonts w:ascii="Times New Roman" w:hAnsi="Times New Roman"/>
        </w:rPr>
        <w:t xml:space="preserve">, </w:t>
      </w:r>
      <w:proofErr w:type="spellStart"/>
      <w:r w:rsidRPr="00487D6E">
        <w:rPr>
          <w:rFonts w:ascii="Times New Roman" w:hAnsi="Times New Roman"/>
        </w:rPr>
        <w:t>precum</w:t>
      </w:r>
      <w:proofErr w:type="spellEnd"/>
      <w:r w:rsidR="00487D6E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şi</w:t>
      </w:r>
      <w:proofErr w:type="spellEnd"/>
      <w:r w:rsidR="00487D6E" w:rsidRPr="00487D6E">
        <w:rPr>
          <w:rFonts w:ascii="Times New Roman" w:hAnsi="Times New Roman"/>
        </w:rPr>
        <w:t xml:space="preserve"> </w:t>
      </w:r>
      <w:proofErr w:type="spellStart"/>
      <w:r w:rsidRPr="00487D6E">
        <w:rPr>
          <w:rFonts w:ascii="Times New Roman" w:hAnsi="Times New Roman"/>
        </w:rPr>
        <w:t>rapoartele</w:t>
      </w:r>
      <w:proofErr w:type="spellEnd"/>
      <w:r w:rsidRPr="00487D6E">
        <w:rPr>
          <w:rFonts w:ascii="Times New Roman" w:hAnsi="Times New Roman"/>
        </w:rPr>
        <w:t xml:space="preserve"> de </w:t>
      </w:r>
      <w:proofErr w:type="spellStart"/>
      <w:r w:rsidRPr="00487D6E">
        <w:rPr>
          <w:rFonts w:ascii="Times New Roman" w:hAnsi="Times New Roman"/>
        </w:rPr>
        <w:t>avizare</w:t>
      </w:r>
      <w:proofErr w:type="spellEnd"/>
      <w:r w:rsidRPr="00487D6E">
        <w:rPr>
          <w:rFonts w:ascii="Times New Roman" w:hAnsi="Times New Roman"/>
        </w:rPr>
        <w:t xml:space="preserve"> ale </w:t>
      </w:r>
      <w:proofErr w:type="spellStart"/>
      <w:r w:rsidRPr="00487D6E">
        <w:rPr>
          <w:rFonts w:ascii="Times New Roman" w:hAnsi="Times New Roman"/>
        </w:rPr>
        <w:t>comisiilor</w:t>
      </w:r>
      <w:proofErr w:type="spellEnd"/>
      <w:r w:rsidRPr="00487D6E">
        <w:rPr>
          <w:rFonts w:ascii="Times New Roman" w:hAnsi="Times New Roman"/>
        </w:rPr>
        <w:t xml:space="preserve"> de </w:t>
      </w:r>
      <w:proofErr w:type="spellStart"/>
      <w:r w:rsidRPr="00487D6E">
        <w:rPr>
          <w:rFonts w:ascii="Times New Roman" w:hAnsi="Times New Roman"/>
        </w:rPr>
        <w:t>specialitate</w:t>
      </w:r>
      <w:proofErr w:type="spellEnd"/>
      <w:r w:rsidRPr="00487D6E">
        <w:rPr>
          <w:rFonts w:ascii="Times New Roman" w:hAnsi="Times New Roman"/>
        </w:rPr>
        <w:t xml:space="preserve"> al </w:t>
      </w:r>
      <w:proofErr w:type="spellStart"/>
      <w:r w:rsidRPr="00487D6E">
        <w:rPr>
          <w:rFonts w:ascii="Times New Roman" w:hAnsi="Times New Roman"/>
        </w:rPr>
        <w:t>consiliului</w:t>
      </w:r>
      <w:proofErr w:type="spellEnd"/>
      <w:r w:rsidRPr="00487D6E">
        <w:rPr>
          <w:rFonts w:ascii="Times New Roman" w:hAnsi="Times New Roman"/>
        </w:rPr>
        <w:t xml:space="preserve"> local </w:t>
      </w:r>
      <w:proofErr w:type="spellStart"/>
      <w:r w:rsidRPr="00487D6E">
        <w:rPr>
          <w:rFonts w:ascii="Times New Roman" w:hAnsi="Times New Roman"/>
        </w:rPr>
        <w:t>Dealu</w:t>
      </w:r>
      <w:proofErr w:type="spellEnd"/>
      <w:r w:rsidRPr="00487D6E">
        <w:rPr>
          <w:rFonts w:ascii="Times New Roman" w:hAnsi="Times New Roman"/>
        </w:rPr>
        <w:t>;</w:t>
      </w:r>
    </w:p>
    <w:p w:rsidR="00487D6E" w:rsidRDefault="00487D6E" w:rsidP="00193467">
      <w:pPr>
        <w:pStyle w:val="Listaszerbekezds"/>
        <w:ind w:left="0"/>
        <w:jc w:val="both"/>
        <w:rPr>
          <w:rFonts w:ascii="Times New Roman" w:hAnsi="Times New Roman"/>
        </w:rPr>
      </w:pPr>
    </w:p>
    <w:p w:rsidR="00487D6E" w:rsidRPr="00487D6E" w:rsidRDefault="00487D6E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Vazand</w:t>
      </w:r>
      <w:proofErr w:type="spellEnd"/>
    </w:p>
    <w:p w:rsidR="00DE56EA" w:rsidRPr="00EA7020" w:rsidRDefault="00DE56EA" w:rsidP="00EA7020">
      <w:pPr>
        <w:pStyle w:val="Listaszerbekezds"/>
        <w:widowControl w:val="0"/>
        <w:tabs>
          <w:tab w:val="left" w:pos="826"/>
          <w:tab w:val="left" w:pos="827"/>
        </w:tabs>
        <w:overflowPunct/>
        <w:adjustRightInd/>
        <w:ind w:left="0"/>
        <w:contextualSpacing w:val="0"/>
        <w:jc w:val="both"/>
        <w:rPr>
          <w:rFonts w:ascii="Times New Roman" w:hAnsi="Times New Roman"/>
          <w:szCs w:val="24"/>
        </w:rPr>
      </w:pPr>
      <w:r w:rsidRPr="00EA7020">
        <w:rPr>
          <w:rFonts w:ascii="Times New Roman" w:hAnsi="Times New Roman"/>
          <w:szCs w:val="24"/>
        </w:rPr>
        <w:t>-</w:t>
      </w:r>
      <w:proofErr w:type="spellStart"/>
      <w:r w:rsidRPr="00EA7020">
        <w:rPr>
          <w:rFonts w:ascii="Times New Roman" w:hAnsi="Times New Roman"/>
          <w:szCs w:val="24"/>
        </w:rPr>
        <w:t>Adresa</w:t>
      </w:r>
      <w:proofErr w:type="spellEnd"/>
      <w:r w:rsidR="00487D6E" w:rsidRPr="00EA7020">
        <w:rPr>
          <w:rFonts w:ascii="Times New Roman" w:hAnsi="Times New Roman"/>
          <w:szCs w:val="24"/>
        </w:rPr>
        <w:t xml:space="preserve"> </w:t>
      </w:r>
      <w:proofErr w:type="spellStart"/>
      <w:r w:rsidRPr="00EA7020">
        <w:rPr>
          <w:rFonts w:ascii="Times New Roman" w:hAnsi="Times New Roman"/>
          <w:szCs w:val="24"/>
        </w:rPr>
        <w:t>Asociației</w:t>
      </w:r>
      <w:proofErr w:type="spellEnd"/>
      <w:r w:rsidRPr="00EA7020">
        <w:rPr>
          <w:rFonts w:ascii="Times New Roman" w:hAnsi="Times New Roman"/>
          <w:szCs w:val="24"/>
        </w:rPr>
        <w:t xml:space="preserve"> de </w:t>
      </w:r>
      <w:proofErr w:type="spellStart"/>
      <w:r w:rsidRPr="00EA7020">
        <w:rPr>
          <w:rFonts w:ascii="Times New Roman" w:hAnsi="Times New Roman"/>
          <w:szCs w:val="24"/>
        </w:rPr>
        <w:t>Dezvoltare</w:t>
      </w:r>
      <w:proofErr w:type="spellEnd"/>
      <w:r w:rsidR="00487D6E" w:rsidRPr="00EA7020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EA7020">
        <w:rPr>
          <w:rFonts w:ascii="Times New Roman" w:hAnsi="Times New Roman"/>
          <w:szCs w:val="24"/>
        </w:rPr>
        <w:t>Intercomunitară</w:t>
      </w:r>
      <w:proofErr w:type="spellEnd"/>
      <w:r w:rsidRPr="00EA7020">
        <w:rPr>
          <w:rFonts w:ascii="Times New Roman" w:hAnsi="Times New Roman"/>
          <w:szCs w:val="24"/>
        </w:rPr>
        <w:t xml:space="preserve"> ”</w:t>
      </w:r>
      <w:proofErr w:type="gramEnd"/>
      <w:r w:rsidRPr="00EA7020">
        <w:rPr>
          <w:rFonts w:ascii="Times New Roman" w:hAnsi="Times New Roman"/>
          <w:szCs w:val="24"/>
        </w:rPr>
        <w:t xml:space="preserve">HARGITA VÍZ” </w:t>
      </w:r>
      <w:proofErr w:type="spellStart"/>
      <w:r w:rsidRPr="00EA7020">
        <w:rPr>
          <w:rFonts w:ascii="Times New Roman" w:hAnsi="Times New Roman"/>
          <w:szCs w:val="24"/>
        </w:rPr>
        <w:t>Egyesület</w:t>
      </w:r>
      <w:proofErr w:type="spellEnd"/>
      <w:r w:rsidRPr="00EA7020">
        <w:rPr>
          <w:rFonts w:ascii="Times New Roman" w:hAnsi="Times New Roman"/>
          <w:szCs w:val="24"/>
        </w:rPr>
        <w:t xml:space="preserve"> cu nr. </w:t>
      </w:r>
      <w:r w:rsidR="00487D6E" w:rsidRPr="00EA7020">
        <w:rPr>
          <w:rFonts w:ascii="Times New Roman" w:hAnsi="Times New Roman"/>
          <w:szCs w:val="24"/>
        </w:rPr>
        <w:t>55 /31.03.2026</w:t>
      </w:r>
      <w:r w:rsidRPr="00EA7020">
        <w:rPr>
          <w:rFonts w:ascii="Times New Roman" w:hAnsi="Times New Roman"/>
          <w:szCs w:val="24"/>
        </w:rPr>
        <w:t>,</w:t>
      </w:r>
    </w:p>
    <w:p w:rsidR="00487D6E" w:rsidRPr="00EA7020" w:rsidRDefault="00487D6E" w:rsidP="00EA7020">
      <w:pPr>
        <w:pStyle w:val="Default"/>
        <w:jc w:val="both"/>
        <w:rPr>
          <w:rFonts w:eastAsia="Andale Sans UI"/>
          <w:color w:val="auto"/>
          <w:kern w:val="2"/>
        </w:rPr>
      </w:pPr>
      <w:r w:rsidRPr="00EA7020">
        <w:rPr>
          <w:color w:val="auto"/>
          <w:lang w:val="ro-RO"/>
        </w:rPr>
        <w:t>- Avizul  Autorității Naționale de Reglementare pentru Serviciile Comunitare de Utilități Publice nr. 14790/11.02.2026;</w:t>
      </w:r>
    </w:p>
    <w:p w:rsidR="00487D6E" w:rsidRPr="00EA7020" w:rsidRDefault="00487D6E" w:rsidP="00EA7020">
      <w:pPr>
        <w:overflowPunct/>
        <w:autoSpaceDE/>
        <w:autoSpaceDN/>
        <w:adjustRightInd/>
        <w:jc w:val="both"/>
        <w:rPr>
          <w:rFonts w:ascii="Times New Roman" w:hAnsi="Times New Roman"/>
          <w:i/>
          <w:iCs/>
          <w:szCs w:val="24"/>
          <w:lang w:val="it-IT" w:bidi="ro-RO"/>
        </w:rPr>
      </w:pPr>
      <w:r w:rsidRPr="00EA7020">
        <w:rPr>
          <w:rFonts w:ascii="Times New Roman" w:hAnsi="Times New Roman"/>
          <w:szCs w:val="24"/>
          <w:lang w:val="ro-RO" w:bidi="ro-RO"/>
        </w:rPr>
        <w:t>-Adresa Operatorului regional HARVIZ S.A. NR. 642/03.03.2026 adresat Asociației de Dezvoltare Inetrcomunitară HARGITA VIZ, înregistrat la ADI Hargita Viz sub nr. 34/03.03.2026</w:t>
      </w:r>
    </w:p>
    <w:p w:rsidR="00487D6E" w:rsidRPr="00EA7020" w:rsidRDefault="00EA7020" w:rsidP="00EA7020">
      <w:pPr>
        <w:widowControl w:val="0"/>
        <w:suppressAutoHyphens/>
        <w:overflowPunct/>
        <w:autoSpaceDE/>
        <w:adjustRightInd/>
        <w:jc w:val="both"/>
        <w:rPr>
          <w:rFonts w:ascii="Times New Roman" w:hAnsi="Times New Roman"/>
          <w:szCs w:val="24"/>
          <w:lang w:val="it-IT"/>
        </w:rPr>
      </w:pPr>
      <w:r w:rsidRPr="00EA7020">
        <w:rPr>
          <w:rFonts w:ascii="Times New Roman" w:hAnsi="Times New Roman"/>
          <w:szCs w:val="24"/>
          <w:lang w:val="it-IT"/>
        </w:rPr>
        <w:t>-Hotărârea nr.29/2011</w:t>
      </w:r>
      <w:r w:rsidR="00487D6E" w:rsidRPr="00EA7020">
        <w:rPr>
          <w:rFonts w:ascii="Times New Roman" w:hAnsi="Times New Roman"/>
          <w:szCs w:val="24"/>
          <w:lang w:val="it-IT"/>
        </w:rPr>
        <w:t xml:space="preserve"> al Consiliului </w:t>
      </w:r>
      <w:r w:rsidRPr="00EA7020">
        <w:rPr>
          <w:rFonts w:ascii="Times New Roman" w:hAnsi="Times New Roman"/>
          <w:szCs w:val="24"/>
          <w:lang w:val="it-IT"/>
        </w:rPr>
        <w:t>Local Dealu-,privind asocierea UAT Dealu la</w:t>
      </w:r>
      <w:r w:rsidR="00487D6E" w:rsidRPr="00EA7020">
        <w:rPr>
          <w:rFonts w:ascii="Times New Roman" w:hAnsi="Times New Roman"/>
          <w:szCs w:val="24"/>
          <w:lang w:val="it-IT"/>
        </w:rPr>
        <w:t xml:space="preserve"> Asociaţia de Dezvoltare Intercomunitară Hargita Víz;</w:t>
      </w:r>
    </w:p>
    <w:p w:rsidR="00487D6E" w:rsidRPr="00EA7020" w:rsidRDefault="00EA7020" w:rsidP="00EA7020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  <w:lang w:val="it-IT"/>
        </w:rPr>
      </w:pPr>
      <w:r w:rsidRPr="00EA7020">
        <w:rPr>
          <w:rFonts w:ascii="Times New Roman" w:hAnsi="Times New Roman"/>
          <w:szCs w:val="24"/>
          <w:lang w:val="it-IT"/>
        </w:rPr>
        <w:t>-Hotărârea nr.30/2011</w:t>
      </w:r>
      <w:r w:rsidR="00487D6E" w:rsidRPr="00EA7020">
        <w:rPr>
          <w:rFonts w:ascii="Times New Roman" w:hAnsi="Times New Roman"/>
          <w:szCs w:val="24"/>
          <w:lang w:val="it-IT"/>
        </w:rPr>
        <w:t xml:space="preserve"> al Consiliului Local </w:t>
      </w:r>
      <w:r w:rsidRPr="00EA7020">
        <w:rPr>
          <w:rFonts w:ascii="Times New Roman" w:hAnsi="Times New Roman"/>
          <w:szCs w:val="24"/>
          <w:lang w:val="it-IT"/>
        </w:rPr>
        <w:t>Dealu</w:t>
      </w:r>
      <w:r w:rsidR="00487D6E" w:rsidRPr="00EA7020">
        <w:rPr>
          <w:rFonts w:ascii="Times New Roman" w:hAnsi="Times New Roman"/>
          <w:szCs w:val="24"/>
          <w:lang w:val="it-IT"/>
        </w:rPr>
        <w:t xml:space="preserve"> privind delegarea gestiunii serviciului de alimentare cu apă şi canalizare şi aprobarea contractului de delegare;</w:t>
      </w:r>
    </w:p>
    <w:p w:rsidR="0002485C" w:rsidRPr="0002485C" w:rsidRDefault="0002485C" w:rsidP="00193467">
      <w:pPr>
        <w:pStyle w:val="Listaszerbekezds"/>
        <w:widowControl w:val="0"/>
        <w:tabs>
          <w:tab w:val="left" w:pos="826"/>
          <w:tab w:val="left" w:pos="827"/>
        </w:tabs>
        <w:overflowPunct/>
        <w:adjustRightInd/>
        <w:spacing w:before="3" w:line="237" w:lineRule="auto"/>
        <w:ind w:left="0" w:right="620"/>
        <w:contextualSpacing w:val="0"/>
        <w:jc w:val="both"/>
        <w:rPr>
          <w:rFonts w:ascii="Times New Roman" w:hAnsi="Times New Roman"/>
          <w:szCs w:val="24"/>
        </w:rPr>
      </w:pPr>
    </w:p>
    <w:p w:rsidR="001C6D1A" w:rsidRPr="00487D6E" w:rsidRDefault="00DE56EA" w:rsidP="0002485C">
      <w:pPr>
        <w:pStyle w:val="Cmsor1"/>
        <w:spacing w:before="5" w:line="275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7D6E">
        <w:rPr>
          <w:rFonts w:ascii="Times New Roman" w:hAnsi="Times New Roman" w:cs="Times New Roman"/>
          <w:sz w:val="24"/>
          <w:szCs w:val="24"/>
        </w:rPr>
        <w:t>Luând</w:t>
      </w:r>
      <w:proofErr w:type="spellEnd"/>
      <w:r w:rsidR="00487D6E" w:rsidRPr="0048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D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87D6E" w:rsidRPr="0048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D6E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487D6E">
        <w:rPr>
          <w:rFonts w:ascii="Times New Roman" w:hAnsi="Times New Roman" w:cs="Times New Roman"/>
          <w:sz w:val="24"/>
          <w:szCs w:val="24"/>
        </w:rPr>
        <w:t>:</w:t>
      </w:r>
    </w:p>
    <w:p w:rsidR="0002485C" w:rsidRPr="006556BA" w:rsidRDefault="00EA7020" w:rsidP="0002485C">
      <w:pPr>
        <w:pStyle w:val="Listaszerbekezds"/>
        <w:ind w:left="0"/>
        <w:rPr>
          <w:rStyle w:val="Kiemels2"/>
          <w:rFonts w:ascii="Times New Roman" w:hAnsi="Times New Roman"/>
          <w:b w:val="0"/>
        </w:rPr>
      </w:pPr>
      <w:proofErr w:type="gramStart"/>
      <w:r w:rsidRPr="006556BA">
        <w:rPr>
          <w:rStyle w:val="Kiemels2"/>
          <w:rFonts w:ascii="Times New Roman" w:hAnsi="Times New Roman"/>
          <w:b w:val="0"/>
        </w:rPr>
        <w:t>-</w:t>
      </w:r>
      <w:r w:rsidR="001C6D1A" w:rsidRPr="006556BA">
        <w:rPr>
          <w:rStyle w:val="Kiemels2"/>
          <w:rFonts w:ascii="Times New Roman" w:hAnsi="Times New Roman"/>
          <w:b w:val="0"/>
        </w:rPr>
        <w:t>art.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 xml:space="preserve">4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(1),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. (2),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  <w:r w:rsidR="001C6D1A" w:rsidRPr="006556BA">
        <w:rPr>
          <w:rStyle w:val="Kiemels2"/>
          <w:rFonts w:ascii="Times New Roman" w:hAnsi="Times New Roman"/>
          <w:b w:val="0"/>
        </w:rPr>
        <w:t xml:space="preserve">art.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 xml:space="preserve">17,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 xml:space="preserve">(1)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și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(2) al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Ordinului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președintelui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A.N.R.S.C. nr.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230/2022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privind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aprobarea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Metodologiei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ajustare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tarifară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a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preţurilor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/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tarifelor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pentru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serviciile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publice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alimentare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cu </w:t>
      </w:r>
      <w:proofErr w:type="spellStart"/>
      <w:proofErr w:type="gramStart"/>
      <w:r w:rsidR="001C6D1A" w:rsidRPr="006556BA">
        <w:rPr>
          <w:rStyle w:val="Kiemels2"/>
          <w:rFonts w:ascii="Times New Roman" w:hAnsi="Times New Roman"/>
          <w:b w:val="0"/>
        </w:rPr>
        <w:t>apă</w:t>
      </w:r>
      <w:proofErr w:type="spellEnd"/>
      <w:proofErr w:type="gram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şi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canalizare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,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pe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baza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strategiei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tarifare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aferente</w:t>
      </w:r>
      <w:proofErr w:type="spellEnd"/>
      <w:r w:rsidR="00487D6E"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planului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afaceri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; </w:t>
      </w:r>
    </w:p>
    <w:p w:rsidR="0002485C" w:rsidRPr="00590567" w:rsidRDefault="00EA7020" w:rsidP="0002485C">
      <w:pPr>
        <w:pStyle w:val="Listaszerbekezds"/>
        <w:ind w:left="0"/>
        <w:rPr>
          <w:rStyle w:val="Kiemels2"/>
          <w:rFonts w:ascii="Times New Roman" w:hAnsi="Times New Roman"/>
          <w:b w:val="0"/>
          <w:color w:val="FF0000"/>
        </w:rPr>
      </w:pPr>
      <w:r w:rsidRPr="006556BA">
        <w:rPr>
          <w:rStyle w:val="Kiemels2"/>
          <w:rFonts w:ascii="Times New Roman" w:hAnsi="Times New Roman"/>
          <w:b w:val="0"/>
        </w:rPr>
        <w:t>-</w:t>
      </w:r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</w:t>
      </w:r>
      <w:proofErr w:type="gramStart"/>
      <w:r w:rsidR="006556BA" w:rsidRPr="006556BA">
        <w:rPr>
          <w:rFonts w:ascii="Times New Roman" w:eastAsia="Andale Sans UI" w:hAnsi="Times New Roman"/>
          <w:kern w:val="2"/>
          <w:szCs w:val="24"/>
        </w:rPr>
        <w:t>art.3</w:t>
      </w:r>
      <w:proofErr w:type="gram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(1), art.8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(1)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și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(3) lit. </w:t>
      </w:r>
      <w:proofErr w:type="spellStart"/>
      <w:proofErr w:type="gramStart"/>
      <w:r w:rsidR="006556BA" w:rsidRPr="006556BA">
        <w:rPr>
          <w:rFonts w:ascii="Times New Roman" w:eastAsia="Andale Sans UI" w:hAnsi="Times New Roman"/>
          <w:kern w:val="2"/>
          <w:szCs w:val="24"/>
        </w:rPr>
        <w:t>k</w:t>
      </w:r>
      <w:r w:rsidR="006556BA" w:rsidRPr="006556BA">
        <w:rPr>
          <w:rStyle w:val="Kiemels2"/>
          <w:rFonts w:ascii="Times New Roman" w:hAnsi="Times New Roman"/>
          <w:b w:val="0"/>
        </w:rPr>
        <w:t>,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>art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.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 xml:space="preserve">9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(2)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>lit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. </w:t>
      </w:r>
      <w:proofErr w:type="gramStart"/>
      <w:r w:rsidR="001C6D1A" w:rsidRPr="006556BA">
        <w:rPr>
          <w:rStyle w:val="Kiemels2"/>
          <w:rFonts w:ascii="Times New Roman" w:hAnsi="Times New Roman"/>
          <w:b w:val="0"/>
        </w:rPr>
        <w:t>d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>)</w:t>
      </w:r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, </w:t>
      </w:r>
      <w:r w:rsidRPr="006556BA">
        <w:rPr>
          <w:rFonts w:ascii="Times New Roman" w:eastAsia="Andale Sans UI" w:hAnsi="Times New Roman"/>
          <w:kern w:val="2"/>
          <w:szCs w:val="24"/>
        </w:rPr>
        <w:t xml:space="preserve"> art. 20 </w:t>
      </w:r>
      <w:proofErr w:type="spellStart"/>
      <w:r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proofErr w:type="gramStart"/>
      <w:r w:rsidRPr="006556BA">
        <w:rPr>
          <w:rFonts w:ascii="Times New Roman" w:eastAsia="Andale Sans UI" w:hAnsi="Times New Roman"/>
          <w:kern w:val="2"/>
          <w:szCs w:val="24"/>
        </w:rPr>
        <w:t>.(</w:t>
      </w:r>
      <w:proofErr w:type="gramEnd"/>
      <w:r w:rsidRPr="006556BA">
        <w:rPr>
          <w:rFonts w:ascii="Times New Roman" w:eastAsia="Andale Sans UI" w:hAnsi="Times New Roman"/>
          <w:kern w:val="2"/>
          <w:szCs w:val="24"/>
        </w:rPr>
        <w:t xml:space="preserve">1) lit e), art. 32. </w:t>
      </w:r>
      <w:proofErr w:type="spellStart"/>
      <w:proofErr w:type="gramStart"/>
      <w:r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proofErr w:type="gramEnd"/>
      <w:r w:rsidRPr="006556BA">
        <w:rPr>
          <w:rFonts w:ascii="Times New Roman" w:eastAsia="Andale Sans UI" w:hAnsi="Times New Roman"/>
          <w:kern w:val="2"/>
          <w:szCs w:val="24"/>
        </w:rPr>
        <w:t xml:space="preserve"> (1) lit e),</w:t>
      </w:r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si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art. 43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(1-5),</w:t>
      </w:r>
      <w:r w:rsidR="006556BA">
        <w:rPr>
          <w:rFonts w:ascii="Times New Roman" w:eastAsia="Andale Sans UI" w:hAnsi="Times New Roman"/>
          <w:color w:val="FF0000"/>
          <w:kern w:val="2"/>
          <w:szCs w:val="24"/>
        </w:rPr>
        <w:t xml:space="preserve"> </w:t>
      </w:r>
      <w:r w:rsidRPr="00590567">
        <w:rPr>
          <w:rFonts w:ascii="Times New Roman" w:eastAsia="Andale Sans UI" w:hAnsi="Times New Roman"/>
          <w:color w:val="FF0000"/>
          <w:kern w:val="2"/>
          <w:szCs w:val="24"/>
        </w:rPr>
        <w:t xml:space="preserve"> 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  <w:r w:rsidR="001C6D1A" w:rsidRPr="006556BA">
        <w:rPr>
          <w:rStyle w:val="Kiemels2"/>
          <w:rFonts w:ascii="Times New Roman" w:hAnsi="Times New Roman"/>
          <w:b w:val="0"/>
        </w:rPr>
        <w:t>din</w:t>
      </w:r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Legea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serviciilor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comunitare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utilități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publice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r w:rsidR="001C6D1A" w:rsidRPr="006556BA">
        <w:rPr>
          <w:rStyle w:val="Kiemels2"/>
          <w:rFonts w:ascii="Times New Roman" w:hAnsi="Times New Roman"/>
          <w:b w:val="0"/>
        </w:rPr>
        <w:t xml:space="preserve">nr. 51/2006,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republicată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 xml:space="preserve">, cu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modificările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și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completările</w:t>
      </w:r>
      <w:proofErr w:type="spellEnd"/>
      <w:r w:rsidRPr="006556BA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6556BA">
        <w:rPr>
          <w:rStyle w:val="Kiemels2"/>
          <w:rFonts w:ascii="Times New Roman" w:hAnsi="Times New Roman"/>
          <w:b w:val="0"/>
        </w:rPr>
        <w:t>ulterioare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;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</w:p>
    <w:p w:rsidR="0002485C" w:rsidRPr="00B0672D" w:rsidRDefault="00EA7020" w:rsidP="0002485C">
      <w:pPr>
        <w:pStyle w:val="Listaszerbekezds"/>
        <w:ind w:left="0"/>
        <w:rPr>
          <w:rStyle w:val="Kiemels2"/>
          <w:rFonts w:ascii="Times New Roman" w:hAnsi="Times New Roman"/>
          <w:b w:val="0"/>
        </w:rPr>
      </w:pPr>
      <w:r w:rsidRPr="00B0672D">
        <w:rPr>
          <w:rStyle w:val="Kiemels2"/>
          <w:rFonts w:ascii="Times New Roman" w:hAnsi="Times New Roman"/>
          <w:b w:val="0"/>
        </w:rPr>
        <w:t>-</w:t>
      </w:r>
      <w:r w:rsidR="00B0672D" w:rsidRPr="00B0672D">
        <w:rPr>
          <w:rFonts w:ascii="Times New Roman" w:eastAsia="Andale Sans UI" w:hAnsi="Times New Roman"/>
          <w:kern w:val="2"/>
          <w:szCs w:val="24"/>
        </w:rPr>
        <w:t xml:space="preserve"> </w:t>
      </w:r>
      <w:proofErr w:type="gramStart"/>
      <w:r w:rsidR="00B0672D" w:rsidRPr="00B0672D">
        <w:rPr>
          <w:rFonts w:ascii="Times New Roman" w:eastAsia="Andale Sans UI" w:hAnsi="Times New Roman"/>
          <w:kern w:val="2"/>
          <w:szCs w:val="24"/>
        </w:rPr>
        <w:t>art</w:t>
      </w:r>
      <w:proofErr w:type="gramEnd"/>
      <w:r w:rsidR="00B0672D" w:rsidRPr="00B0672D">
        <w:rPr>
          <w:rFonts w:ascii="Times New Roman" w:eastAsia="Andale Sans UI" w:hAnsi="Times New Roman"/>
          <w:kern w:val="2"/>
          <w:szCs w:val="24"/>
        </w:rPr>
        <w:t xml:space="preserve">. 10 </w:t>
      </w:r>
      <w:proofErr w:type="spellStart"/>
      <w:r w:rsidR="00B0672D" w:rsidRPr="00B0672D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r w:rsidR="00B0672D" w:rsidRPr="00B0672D">
        <w:rPr>
          <w:rFonts w:ascii="Times New Roman" w:eastAsia="Andale Sans UI" w:hAnsi="Times New Roman"/>
          <w:kern w:val="2"/>
          <w:szCs w:val="24"/>
        </w:rPr>
        <w:t xml:space="preserve"> (1) </w:t>
      </w:r>
      <w:proofErr w:type="spellStart"/>
      <w:r w:rsidR="00B0672D" w:rsidRPr="00B0672D">
        <w:rPr>
          <w:rFonts w:ascii="Times New Roman" w:eastAsia="Andale Sans UI" w:hAnsi="Times New Roman"/>
          <w:kern w:val="2"/>
          <w:szCs w:val="24"/>
        </w:rPr>
        <w:t>litera</w:t>
      </w:r>
      <w:proofErr w:type="spellEnd"/>
      <w:r w:rsidR="00B0672D" w:rsidRPr="00B0672D">
        <w:rPr>
          <w:rFonts w:ascii="Times New Roman" w:eastAsia="Andale Sans UI" w:hAnsi="Times New Roman"/>
          <w:kern w:val="2"/>
          <w:szCs w:val="24"/>
        </w:rPr>
        <w:t xml:space="preserve"> a) </w:t>
      </w:r>
      <w:proofErr w:type="spellStart"/>
      <w:r w:rsidR="00B0672D" w:rsidRPr="00B0672D">
        <w:rPr>
          <w:rFonts w:ascii="Times New Roman" w:eastAsia="Andale Sans UI" w:hAnsi="Times New Roman"/>
          <w:kern w:val="2"/>
          <w:szCs w:val="24"/>
        </w:rPr>
        <w:t>si</w:t>
      </w:r>
      <w:proofErr w:type="spellEnd"/>
      <w:r w:rsidR="00B0672D" w:rsidRPr="00B0672D">
        <w:rPr>
          <w:rFonts w:ascii="Times New Roman" w:eastAsia="Andale Sans UI" w:hAnsi="Times New Roman"/>
          <w:kern w:val="2"/>
          <w:szCs w:val="24"/>
        </w:rPr>
        <w:t xml:space="preserve"> </w:t>
      </w:r>
      <w:proofErr w:type="spellStart"/>
      <w:r w:rsidR="00B0672D" w:rsidRPr="00B0672D">
        <w:rPr>
          <w:rFonts w:ascii="Times New Roman" w:eastAsia="Andale Sans UI" w:hAnsi="Times New Roman"/>
          <w:kern w:val="2"/>
          <w:szCs w:val="24"/>
        </w:rPr>
        <w:t>b</w:t>
      </w:r>
      <w:proofErr w:type="gramStart"/>
      <w:r w:rsidR="00B0672D" w:rsidRPr="00B0672D">
        <w:rPr>
          <w:rStyle w:val="Kiemels2"/>
          <w:rFonts w:ascii="Times New Roman" w:hAnsi="Times New Roman"/>
          <w:b w:val="0"/>
        </w:rPr>
        <w:t>,</w:t>
      </w:r>
      <w:r w:rsidR="001C6D1A" w:rsidRPr="00B0672D">
        <w:rPr>
          <w:rStyle w:val="Kiemels2"/>
          <w:rFonts w:ascii="Times New Roman" w:hAnsi="Times New Roman"/>
          <w:b w:val="0"/>
        </w:rPr>
        <w:t>art</w:t>
      </w:r>
      <w:proofErr w:type="spellEnd"/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.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12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(1)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lit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>. l),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art.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13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6556BA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 xml:space="preserve"> (1), </w:t>
      </w:r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art. 17 </w:t>
      </w:r>
      <w:proofErr w:type="spellStart"/>
      <w:r w:rsidR="006556BA" w:rsidRPr="006556BA">
        <w:rPr>
          <w:rFonts w:ascii="Times New Roman" w:eastAsia="Andale Sans UI" w:hAnsi="Times New Roman"/>
          <w:kern w:val="2"/>
          <w:szCs w:val="24"/>
        </w:rPr>
        <w:t>alin</w:t>
      </w:r>
      <w:proofErr w:type="spellEnd"/>
      <w:r w:rsidR="006556BA" w:rsidRPr="006556BA">
        <w:rPr>
          <w:rFonts w:ascii="Times New Roman" w:eastAsia="Andale Sans UI" w:hAnsi="Times New Roman"/>
          <w:kern w:val="2"/>
          <w:szCs w:val="24"/>
        </w:rPr>
        <w:t xml:space="preserve"> (1)</w:t>
      </w:r>
      <w:proofErr w:type="gramStart"/>
      <w:r w:rsidR="006556BA" w:rsidRPr="006556BA">
        <w:rPr>
          <w:rFonts w:ascii="Times New Roman" w:eastAsia="Andale Sans UI" w:hAnsi="Times New Roman"/>
          <w:kern w:val="2"/>
          <w:szCs w:val="24"/>
        </w:rPr>
        <w:t>,</w:t>
      </w:r>
      <w:r w:rsidR="001C6D1A" w:rsidRPr="006556BA">
        <w:rPr>
          <w:rStyle w:val="Kiemels2"/>
          <w:rFonts w:ascii="Times New Roman" w:hAnsi="Times New Roman"/>
          <w:b w:val="0"/>
        </w:rPr>
        <w:t>art</w:t>
      </w:r>
      <w:proofErr w:type="gramEnd"/>
      <w:r w:rsidR="001C6D1A" w:rsidRPr="006556BA">
        <w:rPr>
          <w:rStyle w:val="Kiemels2"/>
          <w:rFonts w:ascii="Times New Roman" w:hAnsi="Times New Roman"/>
          <w:b w:val="0"/>
        </w:rPr>
        <w:t>.</w:t>
      </w:r>
      <w:r w:rsidR="001C6D1A" w:rsidRPr="00B0672D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33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(1)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lit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>. b),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art.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35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(2) – (4),</w:t>
      </w:r>
      <w:r w:rsidR="001C6D1A" w:rsidRPr="00590567">
        <w:rPr>
          <w:rStyle w:val="Kiemels2"/>
          <w:rFonts w:ascii="Times New Roman" w:hAnsi="Times New Roman"/>
          <w:b w:val="0"/>
          <w:color w:val="FF000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art.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36^1, art.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36^6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art.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36^7</w:t>
      </w:r>
      <w:r w:rsidRPr="00B0672D">
        <w:rPr>
          <w:rFonts w:ascii="Times New Roman" w:eastAsia="Andale Sans UI" w:hAnsi="Times New Roman"/>
          <w:kern w:val="2"/>
          <w:szCs w:val="24"/>
        </w:rPr>
        <w:t>,</w:t>
      </w:r>
      <w:r w:rsidRPr="00590567">
        <w:rPr>
          <w:rFonts w:ascii="Times New Roman" w:eastAsia="Andale Sans UI" w:hAnsi="Times New Roman"/>
          <w:color w:val="FF0000"/>
          <w:kern w:val="2"/>
          <w:szCs w:val="24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din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Legea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nr. 241/2006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privind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serviciul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alimentare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cu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apă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canalizare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,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republicată</w:t>
      </w:r>
      <w:proofErr w:type="spellEnd"/>
      <w:proofErr w:type="gramStart"/>
      <w:r w:rsidR="001C6D1A" w:rsidRPr="00B0672D">
        <w:rPr>
          <w:rStyle w:val="Kiemels2"/>
          <w:rFonts w:ascii="Times New Roman" w:hAnsi="Times New Roman"/>
          <w:b w:val="0"/>
        </w:rPr>
        <w:t>,  cu</w:t>
      </w:r>
      <w:proofErr w:type="gram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modificările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completările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ulterioare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; </w:t>
      </w:r>
    </w:p>
    <w:p w:rsidR="0002485C" w:rsidRPr="00B0672D" w:rsidRDefault="00EA7020" w:rsidP="0002485C">
      <w:pPr>
        <w:pStyle w:val="Listaszerbekezds"/>
        <w:ind w:left="0"/>
        <w:rPr>
          <w:rStyle w:val="Kiemels2"/>
          <w:rFonts w:ascii="Times New Roman" w:hAnsi="Times New Roman"/>
          <w:b w:val="0"/>
        </w:rPr>
      </w:pPr>
      <w:proofErr w:type="gramStart"/>
      <w:r w:rsidRPr="00B0672D">
        <w:rPr>
          <w:rStyle w:val="Kiemels2"/>
          <w:rFonts w:ascii="Times New Roman" w:hAnsi="Times New Roman"/>
          <w:b w:val="0"/>
        </w:rPr>
        <w:t>-</w:t>
      </w:r>
      <w:r w:rsidR="001C6D1A" w:rsidRPr="00B0672D">
        <w:rPr>
          <w:rStyle w:val="Kiemels2"/>
          <w:rFonts w:ascii="Times New Roman" w:hAnsi="Times New Roman"/>
          <w:b w:val="0"/>
        </w:rPr>
        <w:t>art.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14, art.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16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(3)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lit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. d)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art.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21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(1)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din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H.G. nr. 855/2008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pentru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aprobarea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statutului-cadru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al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asociaţiilor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dezvoltare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intercomunitară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cu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obiect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activitate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serviciilecomunitare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utilităţi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publice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, cu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modificările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completările</w:t>
      </w:r>
      <w:proofErr w:type="spell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ulterioare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;</w:t>
      </w:r>
    </w:p>
    <w:p w:rsidR="00487D6E" w:rsidRPr="00B0672D" w:rsidRDefault="00EA7020" w:rsidP="00590567">
      <w:pPr>
        <w:pStyle w:val="Listaszerbekezds"/>
        <w:ind w:left="0"/>
        <w:rPr>
          <w:rFonts w:ascii="Times New Roman" w:hAnsi="Times New Roman"/>
          <w:bCs/>
        </w:rPr>
      </w:pPr>
      <w:proofErr w:type="gramStart"/>
      <w:r w:rsidRPr="00B0672D">
        <w:rPr>
          <w:rStyle w:val="Kiemels2"/>
          <w:rFonts w:ascii="Times New Roman" w:hAnsi="Times New Roman"/>
          <w:b w:val="0"/>
        </w:rPr>
        <w:t>-</w:t>
      </w:r>
      <w:r w:rsidR="001C6D1A" w:rsidRPr="00B0672D">
        <w:rPr>
          <w:rStyle w:val="Kiemels2"/>
          <w:rFonts w:ascii="Times New Roman" w:hAnsi="Times New Roman"/>
          <w:b w:val="0"/>
        </w:rPr>
        <w:t>art.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 xml:space="preserve">21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alin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>.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 (2) </w:t>
      </w:r>
      <w:proofErr w:type="gramStart"/>
      <w:r w:rsidR="001C6D1A" w:rsidRPr="00B0672D">
        <w:rPr>
          <w:rStyle w:val="Kiemels2"/>
          <w:rFonts w:ascii="Times New Roman" w:hAnsi="Times New Roman"/>
          <w:b w:val="0"/>
        </w:rPr>
        <w:t>lit</w:t>
      </w:r>
      <w:proofErr w:type="gramEnd"/>
      <w:r w:rsidR="001C6D1A" w:rsidRPr="00B0672D">
        <w:rPr>
          <w:rStyle w:val="Kiemels2"/>
          <w:rFonts w:ascii="Times New Roman" w:hAnsi="Times New Roman"/>
          <w:b w:val="0"/>
        </w:rPr>
        <w:t xml:space="preserve">. </w:t>
      </w:r>
      <w:r w:rsidR="00590567" w:rsidRPr="00B0672D">
        <w:rPr>
          <w:rStyle w:val="Kiemels2"/>
          <w:rFonts w:ascii="Times New Roman" w:hAnsi="Times New Roman"/>
          <w:b w:val="0"/>
        </w:rPr>
        <w:t xml:space="preserve">f) </w:t>
      </w:r>
      <w:proofErr w:type="spellStart"/>
      <w:proofErr w:type="gramStart"/>
      <w:r w:rsidR="00590567" w:rsidRPr="00B0672D">
        <w:rPr>
          <w:rStyle w:val="Kiemels2"/>
          <w:rFonts w:ascii="Times New Roman" w:hAnsi="Times New Roman"/>
          <w:b w:val="0"/>
        </w:rPr>
        <w:t>si</w:t>
      </w:r>
      <w:proofErr w:type="spellEnd"/>
      <w:proofErr w:type="gramEnd"/>
      <w:r w:rsidR="00590567" w:rsidRPr="00B0672D">
        <w:rPr>
          <w:rStyle w:val="Kiemels2"/>
          <w:rFonts w:ascii="Times New Roman" w:hAnsi="Times New Roman"/>
          <w:b w:val="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>h) din</w:t>
      </w:r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Ordonanța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Guvernului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r w:rsidR="001C6D1A" w:rsidRPr="00B0672D">
        <w:rPr>
          <w:rStyle w:val="Kiemels2"/>
          <w:rFonts w:ascii="Times New Roman" w:hAnsi="Times New Roman"/>
          <w:b w:val="0"/>
        </w:rPr>
        <w:t xml:space="preserve">nr.  26/2000, cu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privire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 la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asociații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fundații</w:t>
      </w:r>
      <w:proofErr w:type="spellEnd"/>
      <w:r w:rsidR="001C6D1A" w:rsidRPr="00B0672D">
        <w:rPr>
          <w:rStyle w:val="Kiemels2"/>
          <w:rFonts w:ascii="Times New Roman" w:hAnsi="Times New Roman"/>
          <w:b w:val="0"/>
        </w:rPr>
        <w:t xml:space="preserve">, cu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modificările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și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completările</w:t>
      </w:r>
      <w:proofErr w:type="spellEnd"/>
      <w:r w:rsidRPr="00B0672D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0672D">
        <w:rPr>
          <w:rStyle w:val="Kiemels2"/>
          <w:rFonts w:ascii="Times New Roman" w:hAnsi="Times New Roman"/>
          <w:b w:val="0"/>
        </w:rPr>
        <w:t>ulterioare</w:t>
      </w:r>
      <w:proofErr w:type="spellEnd"/>
    </w:p>
    <w:p w:rsidR="00487D6E" w:rsidRPr="00DF6B22" w:rsidRDefault="00590567" w:rsidP="00590567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  <w:lang w:bidi="ro-RO"/>
        </w:rPr>
      </w:pPr>
      <w:proofErr w:type="spellStart"/>
      <w:r w:rsidRPr="00DF6B22">
        <w:rPr>
          <w:rFonts w:ascii="Times New Roman" w:hAnsi="Times New Roman"/>
          <w:szCs w:val="24"/>
          <w:lang w:bidi="ro-RO"/>
        </w:rPr>
        <w:t>-</w:t>
      </w:r>
      <w:r w:rsidR="00487D6E" w:rsidRPr="00DF6B22">
        <w:rPr>
          <w:rFonts w:ascii="Times New Roman" w:hAnsi="Times New Roman"/>
          <w:szCs w:val="24"/>
          <w:lang w:bidi="ro-RO"/>
        </w:rPr>
        <w:t>art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. 35,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alin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.(6), din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Legea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nr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. 273/2006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privind</w:t>
      </w:r>
      <w:proofErr w:type="spellEnd"/>
      <w:r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finanţele</w:t>
      </w:r>
      <w:proofErr w:type="spellEnd"/>
      <w:r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publice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locale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cu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modificările</w:t>
      </w:r>
      <w:proofErr w:type="spellEnd"/>
      <w:r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şi</w:t>
      </w:r>
      <w:proofErr w:type="spellEnd"/>
      <w:r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completările</w:t>
      </w:r>
      <w:proofErr w:type="spellEnd"/>
      <w:r w:rsidRPr="00DF6B22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="00487D6E" w:rsidRPr="00DF6B22">
        <w:rPr>
          <w:rFonts w:ascii="Times New Roman" w:hAnsi="Times New Roman"/>
          <w:szCs w:val="24"/>
          <w:lang w:bidi="ro-RO"/>
        </w:rPr>
        <w:t>ulterioare</w:t>
      </w:r>
      <w:proofErr w:type="spellEnd"/>
      <w:r w:rsidR="00487D6E" w:rsidRPr="00DF6B22">
        <w:rPr>
          <w:rFonts w:ascii="Times New Roman" w:hAnsi="Times New Roman"/>
          <w:szCs w:val="24"/>
          <w:lang w:bidi="ro-RO"/>
        </w:rPr>
        <w:t>;</w:t>
      </w:r>
    </w:p>
    <w:p w:rsidR="00487D6E" w:rsidRPr="00590567" w:rsidRDefault="00590567" w:rsidP="00590567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  <w:lang w:val="it-IT" w:bidi="ro-RO"/>
        </w:rPr>
      </w:pPr>
      <w:r w:rsidRPr="00590567">
        <w:rPr>
          <w:rFonts w:ascii="Times New Roman" w:hAnsi="Times New Roman"/>
          <w:szCs w:val="24"/>
          <w:lang w:val="it-IT" w:bidi="ro-RO"/>
        </w:rPr>
        <w:t>-</w:t>
      </w:r>
      <w:r w:rsidR="00487D6E" w:rsidRPr="00590567">
        <w:rPr>
          <w:rFonts w:ascii="Times New Roman" w:hAnsi="Times New Roman"/>
          <w:szCs w:val="24"/>
          <w:lang w:val="it-IT" w:bidi="ro-RO"/>
        </w:rPr>
        <w:t>Art.3 alin.(5), alin(6), art.16.1 alin.(1-6) și art. 36 din Contractul de Delegare a Gestiunii serviciilor de apă şi canalizare – Dispoziţii Generale</w:t>
      </w:r>
    </w:p>
    <w:p w:rsidR="00487D6E" w:rsidRPr="00590567" w:rsidRDefault="00590567" w:rsidP="00590567">
      <w:pPr>
        <w:widowControl w:val="0"/>
        <w:suppressAutoHyphens/>
        <w:overflowPunct/>
        <w:autoSpaceDN/>
        <w:adjustRightInd/>
        <w:jc w:val="both"/>
        <w:rPr>
          <w:rFonts w:ascii="Times New Roman" w:hAnsi="Times New Roman"/>
          <w:szCs w:val="24"/>
        </w:rPr>
      </w:pPr>
      <w:proofErr w:type="spellStart"/>
      <w:r w:rsidRPr="00590567">
        <w:rPr>
          <w:rFonts w:ascii="Times New Roman" w:hAnsi="Times New Roman"/>
          <w:szCs w:val="24"/>
        </w:rPr>
        <w:t>-</w:t>
      </w:r>
      <w:r w:rsidR="00487D6E" w:rsidRPr="00590567">
        <w:rPr>
          <w:rFonts w:ascii="Times New Roman" w:hAnsi="Times New Roman"/>
          <w:szCs w:val="24"/>
        </w:rPr>
        <w:t>Art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. 13 </w:t>
      </w:r>
      <w:proofErr w:type="spellStart"/>
      <w:r w:rsidR="00487D6E" w:rsidRPr="00590567">
        <w:rPr>
          <w:rFonts w:ascii="Times New Roman" w:hAnsi="Times New Roman"/>
          <w:szCs w:val="24"/>
        </w:rPr>
        <w:t>coroborat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</w:t>
      </w:r>
      <w:proofErr w:type="spellStart"/>
      <w:r w:rsidR="00487D6E" w:rsidRPr="00590567">
        <w:rPr>
          <w:rFonts w:ascii="Times New Roman" w:hAnsi="Times New Roman"/>
          <w:szCs w:val="24"/>
        </w:rPr>
        <w:t>cu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art. 16 </w:t>
      </w:r>
      <w:proofErr w:type="spellStart"/>
      <w:r w:rsidR="00487D6E" w:rsidRPr="00590567">
        <w:rPr>
          <w:rFonts w:ascii="Times New Roman" w:hAnsi="Times New Roman"/>
          <w:szCs w:val="24"/>
        </w:rPr>
        <w:t>alin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(2), 16 </w:t>
      </w:r>
      <w:proofErr w:type="spellStart"/>
      <w:r w:rsidR="00487D6E" w:rsidRPr="00590567">
        <w:rPr>
          <w:rFonts w:ascii="Times New Roman" w:hAnsi="Times New Roman"/>
          <w:szCs w:val="24"/>
        </w:rPr>
        <w:t>alin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(3) </w:t>
      </w:r>
      <w:proofErr w:type="spellStart"/>
      <w:r w:rsidR="00487D6E" w:rsidRPr="00590567">
        <w:rPr>
          <w:rFonts w:ascii="Times New Roman" w:hAnsi="Times New Roman"/>
          <w:szCs w:val="24"/>
        </w:rPr>
        <w:t>lit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c), d)</w:t>
      </w:r>
      <w:r w:rsidR="00487D6E" w:rsidRPr="00590567">
        <w:rPr>
          <w:rFonts w:ascii="Times New Roman" w:hAnsi="Times New Roman"/>
          <w:szCs w:val="24"/>
          <w:lang w:val="ro-RO"/>
        </w:rPr>
        <w:t xml:space="preserve">, </w:t>
      </w:r>
      <w:r w:rsidR="00487D6E" w:rsidRPr="00590567">
        <w:rPr>
          <w:rFonts w:ascii="Times New Roman" w:hAnsi="Times New Roman"/>
          <w:szCs w:val="24"/>
        </w:rPr>
        <w:t xml:space="preserve">art.17 </w:t>
      </w:r>
      <w:proofErr w:type="spellStart"/>
      <w:r w:rsidR="00487D6E" w:rsidRPr="00590567">
        <w:rPr>
          <w:rFonts w:ascii="Times New Roman" w:hAnsi="Times New Roman"/>
          <w:szCs w:val="24"/>
        </w:rPr>
        <w:t>lit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C) </w:t>
      </w:r>
      <w:proofErr w:type="spellStart"/>
      <w:r w:rsidR="00487D6E" w:rsidRPr="00590567">
        <w:rPr>
          <w:rFonts w:ascii="Times New Roman" w:hAnsi="Times New Roman"/>
          <w:szCs w:val="24"/>
        </w:rPr>
        <w:t>precum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</w:t>
      </w:r>
      <w:proofErr w:type="spellStart"/>
      <w:r w:rsidR="00487D6E" w:rsidRPr="00590567">
        <w:rPr>
          <w:rFonts w:ascii="Times New Roman" w:hAnsi="Times New Roman"/>
          <w:szCs w:val="24"/>
        </w:rPr>
        <w:t>și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</w:t>
      </w:r>
      <w:proofErr w:type="spellStart"/>
      <w:r w:rsidR="00487D6E" w:rsidRPr="00590567">
        <w:rPr>
          <w:rFonts w:ascii="Times New Roman" w:hAnsi="Times New Roman"/>
          <w:szCs w:val="24"/>
        </w:rPr>
        <w:t>ale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Art. 17 </w:t>
      </w:r>
      <w:proofErr w:type="spellStart"/>
      <w:r w:rsidR="00487D6E" w:rsidRPr="00590567">
        <w:rPr>
          <w:rFonts w:ascii="Times New Roman" w:hAnsi="Times New Roman"/>
          <w:szCs w:val="24"/>
        </w:rPr>
        <w:t>lit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D) </w:t>
      </w:r>
      <w:proofErr w:type="gramStart"/>
      <w:r w:rsidR="00487D6E" w:rsidRPr="00590567">
        <w:rPr>
          <w:rFonts w:ascii="Times New Roman" w:hAnsi="Times New Roman"/>
          <w:szCs w:val="24"/>
          <w:lang w:val="ro-RO"/>
        </w:rPr>
        <w:t xml:space="preserve">coroborat </w:t>
      </w:r>
      <w:r w:rsidR="00487D6E" w:rsidRPr="00590567">
        <w:rPr>
          <w:rFonts w:ascii="Times New Roman" w:hAnsi="Times New Roman"/>
          <w:szCs w:val="24"/>
        </w:rPr>
        <w:t xml:space="preserve"> </w:t>
      </w:r>
      <w:proofErr w:type="spellStart"/>
      <w:r w:rsidR="00487D6E" w:rsidRPr="00590567">
        <w:rPr>
          <w:rFonts w:ascii="Times New Roman" w:hAnsi="Times New Roman"/>
          <w:szCs w:val="24"/>
        </w:rPr>
        <w:t>cu</w:t>
      </w:r>
      <w:proofErr w:type="spellEnd"/>
      <w:proofErr w:type="gramEnd"/>
      <w:r w:rsidR="00487D6E" w:rsidRPr="00590567">
        <w:rPr>
          <w:rFonts w:ascii="Times New Roman" w:hAnsi="Times New Roman"/>
          <w:szCs w:val="24"/>
        </w:rPr>
        <w:t xml:space="preserve"> Art. 19 </w:t>
      </w:r>
      <w:proofErr w:type="spellStart"/>
      <w:r w:rsidR="00487D6E" w:rsidRPr="00590567">
        <w:rPr>
          <w:rFonts w:ascii="Times New Roman" w:hAnsi="Times New Roman"/>
          <w:szCs w:val="24"/>
        </w:rPr>
        <w:t>alin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(2) </w:t>
      </w:r>
      <w:proofErr w:type="spellStart"/>
      <w:r w:rsidR="00487D6E" w:rsidRPr="00590567">
        <w:rPr>
          <w:rFonts w:ascii="Times New Roman" w:hAnsi="Times New Roman"/>
          <w:szCs w:val="24"/>
        </w:rPr>
        <w:t>și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(7), </w:t>
      </w:r>
      <w:proofErr w:type="spellStart"/>
      <w:r w:rsidR="00487D6E" w:rsidRPr="00590567">
        <w:rPr>
          <w:rFonts w:ascii="Times New Roman" w:hAnsi="Times New Roman"/>
          <w:szCs w:val="24"/>
        </w:rPr>
        <w:t>ș</w:t>
      </w:r>
      <w:proofErr w:type="gramStart"/>
      <w:r w:rsidR="00487D6E" w:rsidRPr="00590567">
        <w:rPr>
          <w:rFonts w:ascii="Times New Roman" w:hAnsi="Times New Roman"/>
          <w:szCs w:val="24"/>
        </w:rPr>
        <w:t>i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 Art</w:t>
      </w:r>
      <w:proofErr w:type="gramEnd"/>
      <w:r w:rsidR="00487D6E" w:rsidRPr="00590567">
        <w:rPr>
          <w:rFonts w:ascii="Times New Roman" w:hAnsi="Times New Roman"/>
          <w:szCs w:val="24"/>
        </w:rPr>
        <w:t xml:space="preserve"> 21 </w:t>
      </w:r>
      <w:proofErr w:type="spellStart"/>
      <w:r w:rsidR="00487D6E" w:rsidRPr="00590567">
        <w:rPr>
          <w:rFonts w:ascii="Times New Roman" w:hAnsi="Times New Roman"/>
          <w:szCs w:val="24"/>
        </w:rPr>
        <w:t>alin</w:t>
      </w:r>
      <w:proofErr w:type="spellEnd"/>
      <w:r w:rsidR="00487D6E" w:rsidRPr="00590567">
        <w:rPr>
          <w:rFonts w:ascii="Times New Roman" w:hAnsi="Times New Roman"/>
          <w:szCs w:val="24"/>
        </w:rPr>
        <w:t xml:space="preserve"> (1) din </w:t>
      </w:r>
      <w:proofErr w:type="spellStart"/>
      <w:r w:rsidR="00487D6E" w:rsidRPr="00590567">
        <w:rPr>
          <w:rFonts w:ascii="Times New Roman" w:hAnsi="Times New Roman"/>
          <w:szCs w:val="24"/>
        </w:rPr>
        <w:t>Stat</w:t>
      </w:r>
      <w:r w:rsidRPr="00590567">
        <w:rPr>
          <w:rFonts w:ascii="Times New Roman" w:hAnsi="Times New Roman"/>
          <w:szCs w:val="24"/>
        </w:rPr>
        <w:t>utul</w:t>
      </w:r>
      <w:proofErr w:type="spellEnd"/>
      <w:r w:rsidRPr="00590567">
        <w:rPr>
          <w:rFonts w:ascii="Times New Roman" w:hAnsi="Times New Roman"/>
          <w:szCs w:val="24"/>
        </w:rPr>
        <w:t xml:space="preserve"> </w:t>
      </w:r>
      <w:proofErr w:type="spellStart"/>
      <w:r w:rsidRPr="00590567">
        <w:rPr>
          <w:rFonts w:ascii="Times New Roman" w:hAnsi="Times New Roman"/>
          <w:szCs w:val="24"/>
        </w:rPr>
        <w:t>Asociației</w:t>
      </w:r>
      <w:proofErr w:type="spellEnd"/>
      <w:r w:rsidRPr="00590567">
        <w:rPr>
          <w:rFonts w:ascii="Times New Roman" w:hAnsi="Times New Roman"/>
          <w:szCs w:val="24"/>
        </w:rPr>
        <w:t xml:space="preserve"> de </w:t>
      </w:r>
      <w:proofErr w:type="spellStart"/>
      <w:r w:rsidRPr="00590567">
        <w:rPr>
          <w:rFonts w:ascii="Times New Roman" w:hAnsi="Times New Roman"/>
          <w:szCs w:val="24"/>
        </w:rPr>
        <w:t>Dezvoltare</w:t>
      </w:r>
      <w:proofErr w:type="spellEnd"/>
      <w:r w:rsidRPr="00590567">
        <w:rPr>
          <w:rFonts w:ascii="Times New Roman" w:hAnsi="Times New Roman"/>
          <w:szCs w:val="24"/>
        </w:rPr>
        <w:t xml:space="preserve"> </w:t>
      </w:r>
      <w:proofErr w:type="spellStart"/>
      <w:r w:rsidRPr="00590567">
        <w:rPr>
          <w:rFonts w:ascii="Times New Roman" w:hAnsi="Times New Roman"/>
          <w:szCs w:val="24"/>
        </w:rPr>
        <w:t>In</w:t>
      </w:r>
      <w:r w:rsidR="00487D6E" w:rsidRPr="00590567">
        <w:rPr>
          <w:rFonts w:ascii="Times New Roman" w:hAnsi="Times New Roman"/>
          <w:szCs w:val="24"/>
        </w:rPr>
        <w:t>t</w:t>
      </w:r>
      <w:r w:rsidRPr="00590567">
        <w:rPr>
          <w:rFonts w:ascii="Times New Roman" w:hAnsi="Times New Roman"/>
          <w:szCs w:val="24"/>
        </w:rPr>
        <w:t>e</w:t>
      </w:r>
      <w:r w:rsidR="00487D6E" w:rsidRPr="00590567">
        <w:rPr>
          <w:rFonts w:ascii="Times New Roman" w:hAnsi="Times New Roman"/>
          <w:szCs w:val="24"/>
        </w:rPr>
        <w:t>rcomunitară</w:t>
      </w:r>
      <w:proofErr w:type="spellEnd"/>
      <w:r w:rsidRPr="00590567">
        <w:rPr>
          <w:rFonts w:ascii="Times New Roman" w:hAnsi="Times New Roman"/>
          <w:szCs w:val="24"/>
        </w:rPr>
        <w:t xml:space="preserve"> </w:t>
      </w:r>
      <w:r w:rsidR="00487D6E" w:rsidRPr="00590567">
        <w:rPr>
          <w:rFonts w:ascii="Times New Roman" w:hAnsi="Times New Roman"/>
          <w:b/>
          <w:bCs/>
          <w:szCs w:val="24"/>
          <w:lang w:val="ro-RO"/>
        </w:rPr>
        <w:t>„HARGITA VÍZ”;</w:t>
      </w:r>
    </w:p>
    <w:p w:rsidR="00487D6E" w:rsidRDefault="00487D6E" w:rsidP="00674CB1">
      <w:pPr>
        <w:pStyle w:val="Listaszerbekezds"/>
        <w:ind w:left="0"/>
        <w:rPr>
          <w:rStyle w:val="Kiemels2"/>
          <w:rFonts w:ascii="Times New Roman" w:hAnsi="Times New Roman"/>
          <w:b w:val="0"/>
          <w:color w:val="FF0000"/>
        </w:rPr>
      </w:pPr>
    </w:p>
    <w:p w:rsidR="00487D6E" w:rsidRDefault="00487D6E" w:rsidP="00674CB1">
      <w:pPr>
        <w:pStyle w:val="Listaszerbekezds"/>
        <w:ind w:left="0"/>
        <w:rPr>
          <w:rStyle w:val="Kiemels2"/>
          <w:rFonts w:ascii="Times New Roman" w:hAnsi="Times New Roman"/>
          <w:b w:val="0"/>
          <w:color w:val="FF0000"/>
        </w:rPr>
      </w:pPr>
    </w:p>
    <w:p w:rsidR="00487D6E" w:rsidRPr="00831C4B" w:rsidRDefault="00487D6E" w:rsidP="00674CB1">
      <w:pPr>
        <w:pStyle w:val="Listaszerbekezds"/>
        <w:ind w:left="0"/>
        <w:rPr>
          <w:rFonts w:ascii="Times New Roman" w:hAnsi="Times New Roman"/>
          <w:bCs/>
          <w:color w:val="FF0000"/>
        </w:rPr>
      </w:pPr>
    </w:p>
    <w:p w:rsidR="00DE56EA" w:rsidRPr="00487D6E" w:rsidRDefault="00590567" w:rsidP="00590567">
      <w:pPr>
        <w:pStyle w:val="Listaszerbekezds"/>
        <w:widowControl w:val="0"/>
        <w:tabs>
          <w:tab w:val="left" w:pos="838"/>
          <w:tab w:val="left" w:pos="839"/>
        </w:tabs>
        <w:overflowPunct/>
        <w:adjustRightInd/>
        <w:spacing w:before="4" w:line="237" w:lineRule="auto"/>
        <w:ind w:left="0" w:right="309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</w:t>
      </w:r>
      <w:proofErr w:type="spellStart"/>
      <w:r w:rsidR="00DE56EA" w:rsidRPr="00487D6E">
        <w:rPr>
          <w:rFonts w:ascii="Times New Roman" w:hAnsi="Times New Roman"/>
          <w:szCs w:val="24"/>
        </w:rPr>
        <w:t>Legea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r w:rsidR="00DE56EA" w:rsidRPr="00487D6E">
        <w:rPr>
          <w:rFonts w:ascii="Times New Roman" w:hAnsi="Times New Roman"/>
          <w:szCs w:val="24"/>
        </w:rPr>
        <w:t xml:space="preserve">nr. 24/2000 </w:t>
      </w:r>
      <w:proofErr w:type="spellStart"/>
      <w:r w:rsidR="00DE56EA" w:rsidRPr="00487D6E">
        <w:rPr>
          <w:rFonts w:ascii="Times New Roman" w:hAnsi="Times New Roman"/>
          <w:szCs w:val="24"/>
        </w:rPr>
        <w:t>privind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normele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de </w:t>
      </w:r>
      <w:proofErr w:type="spellStart"/>
      <w:r w:rsidR="00DE56EA" w:rsidRPr="00487D6E">
        <w:rPr>
          <w:rFonts w:ascii="Times New Roman" w:hAnsi="Times New Roman"/>
          <w:szCs w:val="24"/>
        </w:rPr>
        <w:t>tehnică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legislativă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pentru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elaborarea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actelor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normative</w:t>
      </w:r>
      <w:proofErr w:type="gramStart"/>
      <w:r w:rsidR="00DE56EA" w:rsidRPr="00487D6E">
        <w:rPr>
          <w:rFonts w:ascii="Times New Roman" w:hAnsi="Times New Roman"/>
          <w:szCs w:val="24"/>
        </w:rPr>
        <w:t>,republicată,cu</w:t>
      </w:r>
      <w:proofErr w:type="spellEnd"/>
      <w:proofErr w:type="gramEnd"/>
      <w:r w:rsidR="00DE56EA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modificările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şi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completările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ulterioare</w:t>
      </w:r>
      <w:proofErr w:type="spellEnd"/>
      <w:r w:rsidR="00DE56EA" w:rsidRPr="00487D6E">
        <w:rPr>
          <w:rFonts w:ascii="Times New Roman" w:hAnsi="Times New Roman"/>
          <w:szCs w:val="24"/>
        </w:rPr>
        <w:t>,</w:t>
      </w:r>
    </w:p>
    <w:p w:rsidR="00DE56EA" w:rsidRPr="00487D6E" w:rsidRDefault="00590567" w:rsidP="00590567">
      <w:pPr>
        <w:pStyle w:val="Listaszerbekezds"/>
        <w:widowControl w:val="0"/>
        <w:tabs>
          <w:tab w:val="left" w:pos="839"/>
        </w:tabs>
        <w:overflowPunct/>
        <w:adjustRightInd/>
        <w:spacing w:before="2"/>
        <w:ind w:left="0" w:right="308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</w:t>
      </w:r>
      <w:r w:rsidR="00DE56EA" w:rsidRPr="00487D6E">
        <w:rPr>
          <w:rFonts w:ascii="Times New Roman" w:hAnsi="Times New Roman"/>
          <w:szCs w:val="24"/>
        </w:rPr>
        <w:t xml:space="preserve">Art. </w:t>
      </w:r>
      <w:proofErr w:type="gramStart"/>
      <w:r w:rsidR="00DE56EA" w:rsidRPr="00487D6E">
        <w:rPr>
          <w:rFonts w:ascii="Times New Roman" w:hAnsi="Times New Roman"/>
          <w:szCs w:val="24"/>
        </w:rPr>
        <w:t xml:space="preserve">7 </w:t>
      </w:r>
      <w:proofErr w:type="spellStart"/>
      <w:r w:rsidR="00DE56EA" w:rsidRPr="00487D6E">
        <w:rPr>
          <w:rFonts w:ascii="Times New Roman" w:hAnsi="Times New Roman"/>
          <w:szCs w:val="24"/>
        </w:rPr>
        <w:t>alin</w:t>
      </w:r>
      <w:proofErr w:type="spellEnd"/>
      <w:r w:rsidR="00DE56EA" w:rsidRPr="00487D6E">
        <w:rPr>
          <w:rFonts w:ascii="Times New Roman" w:hAnsi="Times New Roman"/>
          <w:szCs w:val="24"/>
        </w:rPr>
        <w:t>.</w:t>
      </w:r>
      <w:proofErr w:type="gramEnd"/>
      <w:r w:rsidR="00DE56EA" w:rsidRPr="00487D6E">
        <w:rPr>
          <w:rFonts w:ascii="Times New Roman" w:hAnsi="Times New Roman"/>
          <w:szCs w:val="24"/>
        </w:rPr>
        <w:t xml:space="preserve"> </w:t>
      </w:r>
      <w:proofErr w:type="gramStart"/>
      <w:r w:rsidR="00DE56EA" w:rsidRPr="00487D6E">
        <w:rPr>
          <w:rFonts w:ascii="Times New Roman" w:hAnsi="Times New Roman"/>
          <w:szCs w:val="24"/>
        </w:rPr>
        <w:t xml:space="preserve">1 </w:t>
      </w:r>
      <w:proofErr w:type="spellStart"/>
      <w:r w:rsidR="00DE56EA" w:rsidRPr="00487D6E">
        <w:rPr>
          <w:rFonts w:ascii="Times New Roman" w:hAnsi="Times New Roman"/>
          <w:szCs w:val="24"/>
        </w:rPr>
        <w:t>şi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alin</w:t>
      </w:r>
      <w:proofErr w:type="spellEnd"/>
      <w:r w:rsidR="00DE56EA" w:rsidRPr="00487D6E">
        <w:rPr>
          <w:rFonts w:ascii="Times New Roman" w:hAnsi="Times New Roman"/>
          <w:szCs w:val="24"/>
        </w:rPr>
        <w:t>.</w:t>
      </w:r>
      <w:proofErr w:type="gramEnd"/>
      <w:r w:rsidR="00DE56EA" w:rsidRPr="00487D6E">
        <w:rPr>
          <w:rFonts w:ascii="Times New Roman" w:hAnsi="Times New Roman"/>
          <w:szCs w:val="24"/>
        </w:rPr>
        <w:t xml:space="preserve"> 2 din </w:t>
      </w:r>
      <w:proofErr w:type="spellStart"/>
      <w:r w:rsidR="00DE56EA" w:rsidRPr="00487D6E">
        <w:rPr>
          <w:rFonts w:ascii="Times New Roman" w:hAnsi="Times New Roman"/>
          <w:szCs w:val="24"/>
        </w:rPr>
        <w:t>Legea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r w:rsidR="00DE56EA" w:rsidRPr="00487D6E">
        <w:rPr>
          <w:rFonts w:ascii="Times New Roman" w:hAnsi="Times New Roman"/>
          <w:szCs w:val="24"/>
        </w:rPr>
        <w:t xml:space="preserve">nr. 52/2003 </w:t>
      </w:r>
      <w:proofErr w:type="spellStart"/>
      <w:r w:rsidR="00DE56EA" w:rsidRPr="00487D6E">
        <w:rPr>
          <w:rFonts w:ascii="Times New Roman" w:hAnsi="Times New Roman"/>
          <w:szCs w:val="24"/>
        </w:rPr>
        <w:t>privind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transparența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decizională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în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administrația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publică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, cu </w:t>
      </w:r>
      <w:proofErr w:type="spellStart"/>
      <w:r w:rsidR="00DE56EA" w:rsidRPr="00487D6E">
        <w:rPr>
          <w:rFonts w:ascii="Times New Roman" w:hAnsi="Times New Roman"/>
          <w:szCs w:val="24"/>
        </w:rPr>
        <w:t>completările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ulterioare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, </w:t>
      </w:r>
      <w:proofErr w:type="spellStart"/>
      <w:r w:rsidR="00DE56EA" w:rsidRPr="00487D6E">
        <w:rPr>
          <w:rFonts w:ascii="Times New Roman" w:hAnsi="Times New Roman"/>
          <w:szCs w:val="24"/>
        </w:rPr>
        <w:t>după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cum </w:t>
      </w:r>
      <w:proofErr w:type="spellStart"/>
      <w:r w:rsidR="00DE56EA" w:rsidRPr="00487D6E">
        <w:rPr>
          <w:rFonts w:ascii="Times New Roman" w:hAnsi="Times New Roman"/>
          <w:szCs w:val="24"/>
        </w:rPr>
        <w:t>rezultă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din </w:t>
      </w:r>
      <w:proofErr w:type="spellStart"/>
      <w:r w:rsidR="00DE56EA" w:rsidRPr="00487D6E">
        <w:rPr>
          <w:rFonts w:ascii="Times New Roman" w:hAnsi="Times New Roman"/>
          <w:szCs w:val="24"/>
        </w:rPr>
        <w:t>conținutul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Anunțului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afișat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la </w:t>
      </w:r>
      <w:proofErr w:type="spellStart"/>
      <w:r w:rsidR="00DE56EA" w:rsidRPr="00487D6E">
        <w:rPr>
          <w:rFonts w:ascii="Times New Roman" w:hAnsi="Times New Roman"/>
          <w:szCs w:val="24"/>
        </w:rPr>
        <w:t>sediul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instituției,sens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în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 care</w:t>
      </w:r>
      <w:r w:rsidR="00487D6E" w:rsidRPr="00487D6E">
        <w:rPr>
          <w:rFonts w:ascii="Times New Roman" w:hAnsi="Times New Roman"/>
          <w:szCs w:val="24"/>
        </w:rPr>
        <w:t xml:space="preserve"> </w:t>
      </w:r>
      <w:r w:rsidR="00DE56EA" w:rsidRPr="00487D6E">
        <w:rPr>
          <w:rFonts w:ascii="Times New Roman" w:hAnsi="Times New Roman"/>
          <w:szCs w:val="24"/>
        </w:rPr>
        <w:t>a</w:t>
      </w:r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fost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întocmit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87D6E">
        <w:rPr>
          <w:rFonts w:ascii="Times New Roman" w:hAnsi="Times New Roman"/>
          <w:szCs w:val="24"/>
        </w:rPr>
        <w:t>Procesul</w:t>
      </w:r>
      <w:proofErr w:type="spellEnd"/>
      <w:r w:rsidR="00DE56EA" w:rsidRPr="00487D6E">
        <w:rPr>
          <w:rFonts w:ascii="Times New Roman" w:hAnsi="Times New Roman"/>
          <w:szCs w:val="24"/>
        </w:rPr>
        <w:t xml:space="preserve">-verbal de </w:t>
      </w:r>
      <w:proofErr w:type="spellStart"/>
      <w:r w:rsidR="00DE56EA" w:rsidRPr="00487D6E">
        <w:rPr>
          <w:rFonts w:ascii="Times New Roman" w:hAnsi="Times New Roman"/>
          <w:szCs w:val="24"/>
        </w:rPr>
        <w:t>afișare</w:t>
      </w:r>
      <w:proofErr w:type="spellEnd"/>
      <w:r w:rsidR="00487D6E" w:rsidRPr="00487D6E">
        <w:rPr>
          <w:rFonts w:ascii="Times New Roman" w:hAnsi="Times New Roman"/>
          <w:szCs w:val="24"/>
        </w:rPr>
        <w:t xml:space="preserve"> nr…../2026</w:t>
      </w:r>
      <w:r w:rsidR="00DE56EA" w:rsidRPr="00487D6E">
        <w:rPr>
          <w:rFonts w:ascii="Times New Roman" w:hAnsi="Times New Roman"/>
          <w:szCs w:val="24"/>
        </w:rPr>
        <w:t>,</w:t>
      </w:r>
    </w:p>
    <w:p w:rsidR="00674CB1" w:rsidRPr="00590567" w:rsidRDefault="00487D6E" w:rsidP="00590567">
      <w:pPr>
        <w:pStyle w:val="Szvegtrzs"/>
        <w:ind w:right="243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</w:t>
      </w:r>
      <w:r w:rsidR="00DE56EA" w:rsidRPr="00487D6E">
        <w:rPr>
          <w:sz w:val="24"/>
          <w:szCs w:val="24"/>
        </w:rPr>
        <w:t>În temeiul art. 129, alin. 2, lit. b, alin. 4 lit. g, art. 139, alin. 3, lit. e, precum şi art. 196, alin. 1,lit.a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din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OUG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57/2019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privind Codul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administrativ,cu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modificările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și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completările</w:t>
      </w:r>
      <w:r w:rsidRPr="00487D6E">
        <w:rPr>
          <w:sz w:val="24"/>
          <w:szCs w:val="24"/>
        </w:rPr>
        <w:t xml:space="preserve"> </w:t>
      </w:r>
      <w:r w:rsidR="00DE56EA" w:rsidRPr="00487D6E">
        <w:rPr>
          <w:sz w:val="24"/>
          <w:szCs w:val="24"/>
        </w:rPr>
        <w:t>ulterioare,</w:t>
      </w:r>
    </w:p>
    <w:p w:rsidR="00DE56EA" w:rsidRPr="00C642DA" w:rsidRDefault="00DE56EA" w:rsidP="00193467">
      <w:pPr>
        <w:pStyle w:val="Szvegtrzs"/>
        <w:spacing w:before="60"/>
        <w:ind w:right="1114"/>
        <w:jc w:val="center"/>
        <w:rPr>
          <w:b/>
          <w:sz w:val="24"/>
          <w:szCs w:val="24"/>
        </w:rPr>
      </w:pPr>
      <w:r w:rsidRPr="00C642DA">
        <w:rPr>
          <w:b/>
          <w:sz w:val="24"/>
          <w:szCs w:val="24"/>
        </w:rPr>
        <w:t>HOTĂREȘTE</w:t>
      </w:r>
    </w:p>
    <w:p w:rsidR="00786FD8" w:rsidRDefault="00786FD8" w:rsidP="00786FD8">
      <w:pPr>
        <w:pStyle w:val="Szvegtrzs"/>
        <w:ind w:right="595"/>
        <w:jc w:val="both"/>
        <w:rPr>
          <w:b/>
          <w:sz w:val="24"/>
          <w:szCs w:val="24"/>
        </w:rPr>
      </w:pPr>
    </w:p>
    <w:p w:rsidR="00786FD8" w:rsidRPr="00674CB1" w:rsidRDefault="00786FD8" w:rsidP="00193467">
      <w:pPr>
        <w:pStyle w:val="Szvegtrzs"/>
        <w:ind w:left="118" w:right="595" w:firstLine="707"/>
        <w:jc w:val="both"/>
        <w:rPr>
          <w:b/>
          <w:sz w:val="24"/>
          <w:szCs w:val="24"/>
        </w:rPr>
      </w:pP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bidi="ro-RO"/>
        </w:rPr>
      </w:pPr>
      <w:r w:rsidRPr="00986FC0">
        <w:rPr>
          <w:rFonts w:ascii="Times New Roman" w:hAnsi="Times New Roman"/>
          <w:b/>
          <w:szCs w:val="24"/>
          <w:lang w:bidi="ro-RO"/>
        </w:rPr>
        <w:t xml:space="preserve">Art. 1. </w:t>
      </w:r>
      <w:r w:rsidRPr="00986FC0">
        <w:rPr>
          <w:rFonts w:ascii="Times New Roman" w:hAnsi="Times New Roman"/>
          <w:szCs w:val="24"/>
        </w:rPr>
        <w:t xml:space="preserve"> Se </w:t>
      </w:r>
      <w:proofErr w:type="spellStart"/>
      <w:r w:rsidRPr="00986FC0">
        <w:rPr>
          <w:rFonts w:ascii="Times New Roman" w:hAnsi="Times New Roman"/>
          <w:szCs w:val="24"/>
        </w:rPr>
        <w:t>aprobă</w:t>
      </w:r>
      <w:proofErr w:type="spell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Planul</w:t>
      </w:r>
      <w:proofErr w:type="spellEnd"/>
      <w:r w:rsidRPr="00986FC0">
        <w:rPr>
          <w:rFonts w:ascii="Times New Roman" w:hAnsi="Times New Roman"/>
          <w:szCs w:val="24"/>
        </w:rPr>
        <w:t xml:space="preserve"> de </w:t>
      </w:r>
      <w:proofErr w:type="spellStart"/>
      <w:r w:rsidRPr="00986FC0">
        <w:rPr>
          <w:rFonts w:ascii="Times New Roman" w:hAnsi="Times New Roman"/>
          <w:szCs w:val="24"/>
        </w:rPr>
        <w:t>afaceri</w:t>
      </w:r>
      <w:proofErr w:type="spell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al</w:t>
      </w:r>
      <w:proofErr w:type="spell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operatorului</w:t>
      </w:r>
      <w:proofErr w:type="spell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regional</w:t>
      </w:r>
      <w:proofErr w:type="spellEnd"/>
      <w:r w:rsidRPr="00986FC0">
        <w:rPr>
          <w:rFonts w:ascii="Times New Roman" w:hAnsi="Times New Roman"/>
          <w:szCs w:val="24"/>
        </w:rPr>
        <w:t xml:space="preserve"> HARVIZ S.</w:t>
      </w:r>
      <w:proofErr w:type="gramStart"/>
      <w:r w:rsidRPr="00986FC0">
        <w:rPr>
          <w:rFonts w:ascii="Times New Roman" w:hAnsi="Times New Roman"/>
          <w:szCs w:val="24"/>
        </w:rPr>
        <w:t>A</w:t>
      </w:r>
      <w:proofErr w:type="gram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pentru</w:t>
      </w:r>
      <w:proofErr w:type="spellEnd"/>
      <w:r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perioada</w:t>
      </w:r>
      <w:proofErr w:type="spellEnd"/>
      <w:r w:rsidRPr="00986FC0">
        <w:rPr>
          <w:rFonts w:ascii="Times New Roman" w:hAnsi="Times New Roman"/>
          <w:szCs w:val="24"/>
        </w:rPr>
        <w:t xml:space="preserve"> 2026-2030,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în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conformitate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cu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prevederile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Avizului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Conform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al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ANRSC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nr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14790/11.02.2026,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conform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b/>
          <w:szCs w:val="24"/>
          <w:lang w:bidi="ro-RO"/>
        </w:rPr>
        <w:t>Anexei</w:t>
      </w:r>
      <w:proofErr w:type="spellEnd"/>
      <w:r w:rsidRPr="00986FC0">
        <w:rPr>
          <w:rFonts w:ascii="Times New Roman" w:hAnsi="Times New Roman"/>
          <w:b/>
          <w:szCs w:val="24"/>
          <w:lang w:bidi="ro-RO"/>
        </w:rPr>
        <w:t xml:space="preserve"> nr.1,</w:t>
      </w:r>
      <w:r w:rsidRPr="00986FC0">
        <w:rPr>
          <w:rFonts w:ascii="Times New Roman" w:hAnsi="Times New Roman"/>
          <w:szCs w:val="24"/>
          <w:lang w:bidi="ro-RO"/>
        </w:rPr>
        <w:t xml:space="preserve"> parte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integrantă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a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prezentei</w:t>
      </w:r>
      <w:proofErr w:type="spellEnd"/>
      <w:r w:rsidRPr="00986FC0">
        <w:rPr>
          <w:rFonts w:ascii="Times New Roman" w:hAnsi="Times New Roman"/>
          <w:szCs w:val="24"/>
          <w:lang w:bidi="ro-RO"/>
        </w:rPr>
        <w:t xml:space="preserve"> </w:t>
      </w:r>
      <w:proofErr w:type="spellStart"/>
      <w:r w:rsidRPr="00986FC0">
        <w:rPr>
          <w:rFonts w:ascii="Times New Roman" w:hAnsi="Times New Roman"/>
          <w:szCs w:val="24"/>
          <w:lang w:bidi="ro-RO"/>
        </w:rPr>
        <w:t>hotărâri</w:t>
      </w:r>
      <w:proofErr w:type="spellEnd"/>
      <w:r w:rsidRPr="00986FC0">
        <w:rPr>
          <w:rFonts w:ascii="Times New Roman" w:hAnsi="Times New Roman"/>
          <w:color w:val="FF0000"/>
          <w:szCs w:val="24"/>
          <w:lang w:bidi="ro-RO"/>
        </w:rPr>
        <w:t>.</w:t>
      </w: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bidi="ro-RO"/>
        </w:rPr>
      </w:pP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szCs w:val="24"/>
          <w:lang w:val="it-IT" w:bidi="ro-RO"/>
        </w:rPr>
      </w:pPr>
      <w:r w:rsidRPr="00986FC0">
        <w:rPr>
          <w:rFonts w:ascii="Times New Roman" w:hAnsi="Times New Roman"/>
          <w:b/>
          <w:bCs/>
          <w:szCs w:val="24"/>
          <w:lang w:val="it-IT" w:bidi="ro-RO"/>
        </w:rPr>
        <w:t>Art. 2</w:t>
      </w:r>
      <w:r w:rsidRPr="00986FC0">
        <w:rPr>
          <w:rFonts w:ascii="Times New Roman" w:hAnsi="Times New Roman"/>
          <w:szCs w:val="24"/>
          <w:lang w:val="it-IT" w:bidi="ro-RO"/>
        </w:rPr>
        <w:t>. Se aprobă Strategia de tarifare aferentă planului de afaceri, respectiv Planul anual de evoluție a prețurilor și tarifelor aferente serviciului public de alimentare cu apă și canalizare pe perioada 2026-2030</w:t>
      </w:r>
      <w:r w:rsidRPr="00986FC0">
        <w:rPr>
          <w:rFonts w:ascii="Times New Roman" w:hAnsi="Times New Roman"/>
          <w:szCs w:val="24"/>
          <w:lang w:val="it-IT"/>
        </w:rPr>
        <w:t xml:space="preserve">, </w:t>
      </w:r>
      <w:r w:rsidRPr="00986FC0">
        <w:rPr>
          <w:rFonts w:ascii="Times New Roman" w:hAnsi="Times New Roman"/>
          <w:szCs w:val="24"/>
          <w:lang w:val="it-IT" w:bidi="ro-RO"/>
        </w:rPr>
        <w:t>împreună cu formula de ajustare</w:t>
      </w:r>
      <w:r w:rsidRPr="00986FC0">
        <w:rPr>
          <w:rFonts w:ascii="Times New Roman" w:hAnsi="Times New Roman"/>
          <w:szCs w:val="24"/>
          <w:lang w:val="it-IT"/>
        </w:rPr>
        <w:t xml:space="preserve"> în conformitate cu prevederile Avizului conform al A.N.R.S.C. nr. </w:t>
      </w:r>
      <w:r w:rsidRPr="00986FC0">
        <w:rPr>
          <w:rFonts w:ascii="Times New Roman" w:hAnsi="Times New Roman"/>
          <w:szCs w:val="24"/>
          <w:lang w:val="it-IT" w:bidi="ro-RO"/>
        </w:rPr>
        <w:t xml:space="preserve">14790/11.02.2026, conform </w:t>
      </w:r>
      <w:r w:rsidRPr="00986FC0">
        <w:rPr>
          <w:rFonts w:ascii="Times New Roman" w:hAnsi="Times New Roman"/>
          <w:b/>
          <w:szCs w:val="24"/>
          <w:lang w:val="it-IT" w:bidi="ro-RO"/>
        </w:rPr>
        <w:t>Anexei nr. 2</w:t>
      </w:r>
      <w:r w:rsidRPr="00986FC0">
        <w:rPr>
          <w:rFonts w:ascii="Times New Roman" w:hAnsi="Times New Roman"/>
          <w:szCs w:val="24"/>
          <w:lang w:val="it-IT" w:bidi="ro-RO"/>
        </w:rPr>
        <w:t xml:space="preserve"> parte integrantă a prezentei hotărâri</w:t>
      </w: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szCs w:val="24"/>
          <w:lang w:val="it-IT" w:bidi="ro-RO"/>
        </w:rPr>
      </w:pPr>
      <w:r w:rsidRPr="00986FC0">
        <w:rPr>
          <w:rFonts w:ascii="Times New Roman" w:hAnsi="Times New Roman"/>
          <w:b/>
          <w:bCs/>
          <w:szCs w:val="24"/>
          <w:lang w:val="it-IT" w:bidi="ro-RO"/>
        </w:rPr>
        <w:t>Art. 3. </w:t>
      </w:r>
      <w:r w:rsidRPr="00986FC0">
        <w:rPr>
          <w:rFonts w:ascii="Times New Roman" w:hAnsi="Times New Roman"/>
          <w:szCs w:val="24"/>
          <w:lang w:val="it-IT" w:bidi="ro-RO"/>
        </w:rPr>
        <w:t xml:space="preserve">Se aprobă încheierea Actului adițional nr. 12/2025 la Contractul de delegare a Gestiunii serviciilor de apă şi canalizare nr. 34/01.09.2009, </w:t>
      </w:r>
      <w:r w:rsidRPr="00986FC0">
        <w:rPr>
          <w:rFonts w:ascii="Times New Roman" w:hAnsi="Times New Roman"/>
          <w:szCs w:val="24"/>
          <w:lang w:val="it-IT"/>
        </w:rPr>
        <w:t xml:space="preserve">privind includerea </w:t>
      </w:r>
      <w:r w:rsidRPr="00986FC0">
        <w:rPr>
          <w:rFonts w:ascii="Times New Roman" w:hAnsi="Times New Roman"/>
          <w:szCs w:val="24"/>
          <w:lang w:val="it-IT" w:bidi="ro-RO"/>
        </w:rPr>
        <w:t xml:space="preserve">Strategiei de tarifare aferenta planului de afaceri, respectiv Planul anual de evoluție a prețurilor și tarifelor aferente serviciului public de alimentare cu apă și canalizare pe perioada 2026-2030 împreună cu formula de ajustare, conform </w:t>
      </w:r>
      <w:r w:rsidRPr="00986FC0">
        <w:rPr>
          <w:rFonts w:ascii="Times New Roman" w:hAnsi="Times New Roman"/>
          <w:b/>
          <w:szCs w:val="24"/>
          <w:lang w:val="it-IT" w:bidi="ro-RO"/>
        </w:rPr>
        <w:t>Anexei nr. 3</w:t>
      </w:r>
      <w:r w:rsidRPr="00986FC0">
        <w:rPr>
          <w:rFonts w:ascii="Times New Roman" w:hAnsi="Times New Roman"/>
          <w:szCs w:val="24"/>
          <w:lang w:val="it-IT" w:bidi="ro-RO"/>
        </w:rPr>
        <w:t>, parte integrantă a prezentei hotărâri</w:t>
      </w:r>
    </w:p>
    <w:p w:rsidR="00986FC0" w:rsidRPr="00986FC0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986FC0" w:rsidRDefault="00986FC0" w:rsidP="00986FC0">
      <w:pPr>
        <w:jc w:val="both"/>
        <w:rPr>
          <w:rFonts w:ascii="Times New Roman" w:hAnsi="Times New Roman"/>
          <w:b/>
          <w:szCs w:val="24"/>
          <w:lang w:val="it-IT" w:bidi="ro-RO"/>
        </w:rPr>
      </w:pPr>
      <w:r w:rsidRPr="00986FC0">
        <w:rPr>
          <w:rFonts w:ascii="Times New Roman" w:hAnsi="Times New Roman"/>
          <w:b/>
          <w:bCs/>
          <w:szCs w:val="24"/>
          <w:lang w:val="it-IT" w:bidi="ro-RO"/>
        </w:rPr>
        <w:t>Art. 4.</w:t>
      </w:r>
      <w:r w:rsidRPr="00986FC0">
        <w:rPr>
          <w:rFonts w:ascii="Times New Roman" w:hAnsi="Times New Roman"/>
          <w:szCs w:val="24"/>
          <w:lang w:val="it-IT"/>
        </w:rPr>
        <w:t xml:space="preserve">Se aprobă Strategia privind redevența pe perioada 2025 – 2030, în conformitate cu prevederile Avizului Conform al A.N.R.S.C. nr. </w:t>
      </w:r>
      <w:r w:rsidRPr="00986FC0">
        <w:rPr>
          <w:rFonts w:ascii="Times New Roman" w:hAnsi="Times New Roman"/>
          <w:szCs w:val="24"/>
          <w:lang w:val="it-IT" w:bidi="ro-RO"/>
        </w:rPr>
        <w:t xml:space="preserve">14790/11.02.2026, conform </w:t>
      </w:r>
      <w:r w:rsidRPr="00986FC0">
        <w:rPr>
          <w:rFonts w:ascii="Times New Roman" w:hAnsi="Times New Roman"/>
          <w:b/>
          <w:szCs w:val="24"/>
          <w:lang w:val="it-IT" w:bidi="ro-RO"/>
        </w:rPr>
        <w:t>Anexei nr. 4</w:t>
      </w:r>
    </w:p>
    <w:p w:rsidR="00831C4B" w:rsidRPr="00986FC0" w:rsidRDefault="00831C4B" w:rsidP="00986FC0">
      <w:pPr>
        <w:jc w:val="both"/>
        <w:rPr>
          <w:rFonts w:ascii="Times New Roman" w:hAnsi="Times New Roman"/>
          <w:szCs w:val="24"/>
          <w:lang w:val="it-IT" w:bidi="ro-RO"/>
        </w:rPr>
      </w:pPr>
    </w:p>
    <w:p w:rsidR="00986FC0" w:rsidRPr="00831C4B" w:rsidRDefault="00986FC0" w:rsidP="00831C4B">
      <w:pPr>
        <w:pStyle w:val="Default"/>
        <w:jc w:val="both"/>
        <w:rPr>
          <w:color w:val="auto"/>
          <w:lang w:val="ro-RO" w:bidi="ro-RO"/>
        </w:rPr>
      </w:pPr>
      <w:r w:rsidRPr="00831C4B">
        <w:rPr>
          <w:b/>
          <w:color w:val="auto"/>
          <w:lang w:val="it-IT" w:bidi="ro-RO"/>
        </w:rPr>
        <w:t xml:space="preserve">Art. 5. </w:t>
      </w:r>
      <w:r w:rsidRPr="00831C4B">
        <w:rPr>
          <w:color w:val="auto"/>
          <w:lang w:val="it-IT" w:bidi="ro-RO"/>
        </w:rPr>
        <w:t xml:space="preserve">Se mandatează reprezentantul UAT </w:t>
      </w:r>
      <w:r w:rsidRPr="00831C4B">
        <w:rPr>
          <w:color w:val="auto"/>
          <w:u w:val="single"/>
          <w:lang w:val="it-IT" w:bidi="ro-RO"/>
        </w:rPr>
        <w:t>Dealu</w:t>
      </w:r>
      <w:r w:rsidRPr="00831C4B">
        <w:rPr>
          <w:color w:val="auto"/>
          <w:lang w:val="it-IT" w:bidi="ro-RO"/>
        </w:rPr>
        <w:t>,</w:t>
      </w:r>
      <w:r w:rsidRPr="00831C4B">
        <w:rPr>
          <w:bCs/>
          <w:color w:val="auto"/>
          <w:lang w:val="it-IT" w:bidi="ro-RO"/>
        </w:rPr>
        <w:t>dl Kovács Árpád-primar</w:t>
      </w:r>
      <w:r w:rsidRPr="00831C4B">
        <w:rPr>
          <w:color w:val="auto"/>
          <w:lang w:val="it-IT" w:bidi="ro-RO"/>
        </w:rPr>
        <w:t xml:space="preserve">, să susțină și să voteze în Adunarea Generală a Asociației de Dezvoltare Intercomunitară „HARGITA VÍZ” </w:t>
      </w:r>
      <w:proofErr w:type="spellStart"/>
      <w:r w:rsidRPr="00831C4B">
        <w:rPr>
          <w:color w:val="auto"/>
          <w:lang w:bidi="ro-RO"/>
        </w:rPr>
        <w:t>privind</w:t>
      </w:r>
      <w:proofErr w:type="spellEnd"/>
      <w:r w:rsidRPr="00831C4B">
        <w:rPr>
          <w:color w:val="auto"/>
          <w:lang w:bidi="ro-RO"/>
        </w:rPr>
        <w:t xml:space="preserve"> </w:t>
      </w:r>
      <w:proofErr w:type="spellStart"/>
      <w:r w:rsidRPr="00831C4B">
        <w:rPr>
          <w:color w:val="auto"/>
          <w:lang w:bidi="ro-RO"/>
        </w:rPr>
        <w:t>aprobarea</w:t>
      </w:r>
      <w:proofErr w:type="spellEnd"/>
      <w:r w:rsidRPr="00831C4B">
        <w:rPr>
          <w:color w:val="auto"/>
          <w:lang w:bidi="ro-RO"/>
        </w:rPr>
        <w:t xml:space="preserve"> </w:t>
      </w:r>
      <w:proofErr w:type="spellStart"/>
      <w:r w:rsidRPr="00831C4B">
        <w:rPr>
          <w:color w:val="auto"/>
          <w:lang w:bidi="ro-RO"/>
        </w:rPr>
        <w:t>Strategiei</w:t>
      </w:r>
      <w:proofErr w:type="spellEnd"/>
      <w:r w:rsidRPr="00831C4B">
        <w:rPr>
          <w:color w:val="auto"/>
          <w:lang w:bidi="ro-RO"/>
        </w:rPr>
        <w:t xml:space="preserve"> de </w:t>
      </w:r>
      <w:proofErr w:type="spellStart"/>
      <w:r w:rsidRPr="00831C4B">
        <w:rPr>
          <w:color w:val="auto"/>
          <w:lang w:bidi="ro-RO"/>
        </w:rPr>
        <w:t>tarifare</w:t>
      </w:r>
      <w:proofErr w:type="spellEnd"/>
      <w:r w:rsidRPr="00831C4B">
        <w:rPr>
          <w:color w:val="auto"/>
          <w:lang w:bidi="ro-RO"/>
        </w:rPr>
        <w:t xml:space="preserve"> </w:t>
      </w:r>
      <w:proofErr w:type="spellStart"/>
      <w:r w:rsidRPr="00831C4B">
        <w:rPr>
          <w:color w:val="auto"/>
          <w:lang w:bidi="ro-RO"/>
        </w:rPr>
        <w:t>aferent</w:t>
      </w:r>
      <w:proofErr w:type="spellEnd"/>
      <w:r w:rsidRPr="00831C4B">
        <w:rPr>
          <w:color w:val="auto"/>
          <w:lang w:val="ro-RO" w:bidi="ro-RO"/>
        </w:rPr>
        <w:t>ă planului de afaceri și a strategiei privind redevența, în conformitate cu prevederile Avizului Conform al ANRSC nr. 14790/11.02.2026</w:t>
      </w:r>
    </w:p>
    <w:p w:rsidR="00831C4B" w:rsidRPr="00986FC0" w:rsidRDefault="00831C4B" w:rsidP="00986FC0">
      <w:pPr>
        <w:pStyle w:val="Default"/>
        <w:spacing w:line="288" w:lineRule="auto"/>
        <w:jc w:val="both"/>
        <w:rPr>
          <w:color w:val="FF0000"/>
          <w:lang w:val="ro-RO" w:bidi="ro-RO"/>
        </w:rPr>
      </w:pPr>
    </w:p>
    <w:p w:rsidR="00DE56EA" w:rsidRDefault="00986FC0" w:rsidP="00831C4B">
      <w:pPr>
        <w:pStyle w:val="Szvegtrzs"/>
        <w:ind w:right="595"/>
        <w:jc w:val="both"/>
        <w:rPr>
          <w:sz w:val="24"/>
          <w:szCs w:val="24"/>
        </w:rPr>
      </w:pPr>
      <w:r w:rsidRPr="00986FC0">
        <w:rPr>
          <w:b/>
          <w:sz w:val="24"/>
          <w:szCs w:val="24"/>
        </w:rPr>
        <w:t>Art.6</w:t>
      </w:r>
      <w:r w:rsidR="00DD512D">
        <w:rPr>
          <w:b/>
          <w:sz w:val="24"/>
          <w:szCs w:val="24"/>
        </w:rPr>
        <w:t>.</w:t>
      </w:r>
      <w:r w:rsidR="00DE56EA" w:rsidRPr="00986FC0">
        <w:rPr>
          <w:b/>
          <w:sz w:val="24"/>
          <w:szCs w:val="24"/>
        </w:rPr>
        <w:t xml:space="preserve"> </w:t>
      </w:r>
      <w:r w:rsidR="00DE56EA" w:rsidRPr="00986FC0">
        <w:rPr>
          <w:sz w:val="24"/>
          <w:szCs w:val="24"/>
        </w:rPr>
        <w:t>Cu aducere la îndeplinire a prevederilor prezentei hotărâri, se însărcinează Primarul</w:t>
      </w:r>
      <w:r w:rsidRPr="00986FC0">
        <w:rPr>
          <w:sz w:val="24"/>
          <w:szCs w:val="24"/>
        </w:rPr>
        <w:t xml:space="preserve"> </w:t>
      </w:r>
      <w:r w:rsidR="00DE56EA" w:rsidRPr="00986FC0">
        <w:rPr>
          <w:sz w:val="24"/>
          <w:szCs w:val="24"/>
        </w:rPr>
        <w:t>Comunei</w:t>
      </w:r>
      <w:r w:rsidRPr="00986FC0">
        <w:rPr>
          <w:sz w:val="24"/>
          <w:szCs w:val="24"/>
        </w:rPr>
        <w:t xml:space="preserve"> </w:t>
      </w:r>
      <w:r w:rsidR="00A847CF" w:rsidRPr="00986FC0">
        <w:rPr>
          <w:sz w:val="24"/>
          <w:szCs w:val="24"/>
        </w:rPr>
        <w:t>Dealu</w:t>
      </w:r>
      <w:r w:rsidR="00DE56EA" w:rsidRPr="00986FC0">
        <w:rPr>
          <w:sz w:val="24"/>
          <w:szCs w:val="24"/>
        </w:rPr>
        <w:t>.</w:t>
      </w:r>
    </w:p>
    <w:p w:rsidR="00831C4B" w:rsidRPr="00986FC0" w:rsidRDefault="00831C4B" w:rsidP="00831C4B">
      <w:pPr>
        <w:pStyle w:val="Szvegtrzs"/>
        <w:ind w:right="595"/>
        <w:jc w:val="both"/>
        <w:rPr>
          <w:sz w:val="24"/>
          <w:szCs w:val="24"/>
        </w:rPr>
      </w:pPr>
    </w:p>
    <w:p w:rsidR="00DE56EA" w:rsidRPr="00986FC0" w:rsidRDefault="00A847CF" w:rsidP="00831C4B">
      <w:pPr>
        <w:pStyle w:val="Szvegtrzs"/>
        <w:ind w:right="328"/>
        <w:jc w:val="both"/>
        <w:rPr>
          <w:sz w:val="24"/>
          <w:szCs w:val="24"/>
        </w:rPr>
      </w:pPr>
      <w:r w:rsidRPr="00986FC0">
        <w:rPr>
          <w:b/>
          <w:sz w:val="24"/>
          <w:szCs w:val="24"/>
        </w:rPr>
        <w:t>Art.</w:t>
      </w:r>
      <w:r w:rsidR="00986FC0">
        <w:rPr>
          <w:b/>
          <w:sz w:val="24"/>
          <w:szCs w:val="24"/>
        </w:rPr>
        <w:t>7</w:t>
      </w:r>
      <w:r w:rsidR="00DD512D">
        <w:rPr>
          <w:b/>
          <w:sz w:val="24"/>
          <w:szCs w:val="24"/>
        </w:rPr>
        <w:t>.</w:t>
      </w:r>
      <w:r w:rsidR="00DE56EA" w:rsidRPr="00986FC0">
        <w:rPr>
          <w:b/>
          <w:sz w:val="24"/>
          <w:szCs w:val="24"/>
        </w:rPr>
        <w:t xml:space="preserve"> </w:t>
      </w:r>
      <w:r w:rsidR="00DE56EA" w:rsidRPr="00986FC0">
        <w:rPr>
          <w:sz w:val="24"/>
          <w:szCs w:val="24"/>
        </w:rPr>
        <w:t>Prezenta hotărâre se comunică prin grija</w:t>
      </w:r>
      <w:r w:rsidR="00986FC0" w:rsidRPr="00986FC0">
        <w:rPr>
          <w:sz w:val="24"/>
          <w:szCs w:val="24"/>
        </w:rPr>
        <w:t xml:space="preserve"> persoanei cu atributii de secretar</w:t>
      </w:r>
      <w:r w:rsidR="00DE56EA" w:rsidRPr="00986FC0">
        <w:rPr>
          <w:sz w:val="24"/>
          <w:szCs w:val="24"/>
        </w:rPr>
        <w:t xml:space="preserve"> general al comunei </w:t>
      </w:r>
      <w:r w:rsidRPr="00986FC0">
        <w:rPr>
          <w:sz w:val="24"/>
          <w:szCs w:val="24"/>
        </w:rPr>
        <w:t>Dealu</w:t>
      </w:r>
      <w:r w:rsidR="00DE56EA" w:rsidRPr="00986FC0">
        <w:rPr>
          <w:sz w:val="24"/>
          <w:szCs w:val="24"/>
        </w:rPr>
        <w:t>, în</w:t>
      </w:r>
      <w:r w:rsidR="00986FC0" w:rsidRPr="00986FC0">
        <w:rPr>
          <w:sz w:val="24"/>
          <w:szCs w:val="24"/>
        </w:rPr>
        <w:t xml:space="preserve"> </w:t>
      </w:r>
      <w:r w:rsidR="00DE56EA" w:rsidRPr="00986FC0">
        <w:rPr>
          <w:sz w:val="24"/>
          <w:szCs w:val="24"/>
        </w:rPr>
        <w:t>termenul</w:t>
      </w:r>
      <w:r w:rsidR="00986FC0" w:rsidRPr="00986FC0">
        <w:rPr>
          <w:sz w:val="24"/>
          <w:szCs w:val="24"/>
        </w:rPr>
        <w:t xml:space="preserve"> </w:t>
      </w:r>
      <w:r w:rsidR="00DE56EA" w:rsidRPr="00986FC0">
        <w:rPr>
          <w:sz w:val="24"/>
          <w:szCs w:val="24"/>
        </w:rPr>
        <w:t>prevăzut de lege:</w:t>
      </w:r>
    </w:p>
    <w:p w:rsidR="00DE56EA" w:rsidRPr="00986FC0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986FC0">
        <w:rPr>
          <w:rFonts w:ascii="Times New Roman" w:hAnsi="Times New Roman"/>
          <w:szCs w:val="24"/>
        </w:rPr>
        <w:t>domnului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primar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="00986FC0" w:rsidRPr="00986FC0">
        <w:rPr>
          <w:rFonts w:ascii="Times New Roman" w:eastAsia="Arial" w:hAnsi="Times New Roman"/>
          <w:szCs w:val="24"/>
        </w:rPr>
        <w:t>Kovács</w:t>
      </w:r>
      <w:proofErr w:type="spellEnd"/>
      <w:r w:rsidR="00986FC0" w:rsidRPr="00986FC0">
        <w:rPr>
          <w:rFonts w:ascii="Times New Roman" w:eastAsia="Arial" w:hAnsi="Times New Roman"/>
          <w:szCs w:val="24"/>
        </w:rPr>
        <w:t xml:space="preserve"> </w:t>
      </w:r>
      <w:proofErr w:type="spellStart"/>
      <w:r w:rsidR="00986FC0" w:rsidRPr="00986FC0">
        <w:rPr>
          <w:rFonts w:ascii="Times New Roman" w:eastAsia="Arial" w:hAnsi="Times New Roman"/>
          <w:szCs w:val="24"/>
        </w:rPr>
        <w:t>Árpád</w:t>
      </w:r>
      <w:proofErr w:type="spellEnd"/>
      <w:r w:rsidRPr="00986FC0">
        <w:rPr>
          <w:rFonts w:ascii="Times New Roman" w:hAnsi="Times New Roman"/>
          <w:szCs w:val="24"/>
        </w:rPr>
        <w:t>,</w:t>
      </w:r>
    </w:p>
    <w:p w:rsidR="00DE56EA" w:rsidRPr="00986FC0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986FC0">
        <w:rPr>
          <w:rFonts w:ascii="Times New Roman" w:hAnsi="Times New Roman"/>
          <w:szCs w:val="24"/>
        </w:rPr>
        <w:t>Asociaţiei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de</w:t>
      </w:r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Dezvoltare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Intercomunitară„HARGITA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VÍZ</w:t>
      </w:r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”</w:t>
      </w:r>
      <w:proofErr w:type="spellStart"/>
      <w:r w:rsidRPr="00986FC0">
        <w:rPr>
          <w:rFonts w:ascii="Times New Roman" w:hAnsi="Times New Roman"/>
          <w:szCs w:val="24"/>
        </w:rPr>
        <w:t>Egyesület</w:t>
      </w:r>
      <w:proofErr w:type="spellEnd"/>
      <w:r w:rsidRPr="00986FC0">
        <w:rPr>
          <w:rFonts w:ascii="Times New Roman" w:hAnsi="Times New Roman"/>
          <w:szCs w:val="24"/>
        </w:rPr>
        <w:t>,</w:t>
      </w:r>
    </w:p>
    <w:p w:rsidR="00DE56EA" w:rsidRPr="00986FC0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986FC0">
        <w:rPr>
          <w:rFonts w:ascii="Times New Roman" w:hAnsi="Times New Roman"/>
          <w:szCs w:val="24"/>
        </w:rPr>
        <w:t>Operatorului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regional</w:t>
      </w:r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 xml:space="preserve">de </w:t>
      </w:r>
      <w:proofErr w:type="spellStart"/>
      <w:r w:rsidRPr="00986FC0">
        <w:rPr>
          <w:rFonts w:ascii="Times New Roman" w:hAnsi="Times New Roman"/>
          <w:szCs w:val="24"/>
        </w:rPr>
        <w:t>servicii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publice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apă</w:t>
      </w:r>
      <w:proofErr w:type="spellEnd"/>
      <w:r w:rsidRPr="00986FC0">
        <w:rPr>
          <w:rFonts w:ascii="Times New Roman" w:hAnsi="Times New Roman"/>
          <w:szCs w:val="24"/>
        </w:rPr>
        <w:t>-canal</w:t>
      </w:r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SC</w:t>
      </w:r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HARVÍZ</w:t>
      </w:r>
      <w:r w:rsidR="00986FC0" w:rsidRPr="00986FC0">
        <w:rPr>
          <w:rFonts w:ascii="Times New Roman" w:hAnsi="Times New Roman"/>
          <w:szCs w:val="24"/>
        </w:rPr>
        <w:t xml:space="preserve"> </w:t>
      </w:r>
      <w:r w:rsidRPr="00986FC0">
        <w:rPr>
          <w:rFonts w:ascii="Times New Roman" w:hAnsi="Times New Roman"/>
          <w:szCs w:val="24"/>
        </w:rPr>
        <w:t>SA,</w:t>
      </w:r>
    </w:p>
    <w:p w:rsidR="00DE56EA" w:rsidRPr="00986FC0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spacing w:before="1"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986FC0">
        <w:rPr>
          <w:rFonts w:ascii="Times New Roman" w:hAnsi="Times New Roman"/>
          <w:szCs w:val="24"/>
        </w:rPr>
        <w:t>Instituţiei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Prefectului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judeţului</w:t>
      </w:r>
      <w:proofErr w:type="spellEnd"/>
      <w:r w:rsidR="00986FC0" w:rsidRPr="00986FC0">
        <w:rPr>
          <w:rFonts w:ascii="Times New Roman" w:hAnsi="Times New Roman"/>
          <w:szCs w:val="24"/>
        </w:rPr>
        <w:t xml:space="preserve"> </w:t>
      </w:r>
      <w:proofErr w:type="spellStart"/>
      <w:r w:rsidRPr="00986FC0">
        <w:rPr>
          <w:rFonts w:ascii="Times New Roman" w:hAnsi="Times New Roman"/>
          <w:szCs w:val="24"/>
        </w:rPr>
        <w:t>Harghita</w:t>
      </w:r>
      <w:proofErr w:type="spellEnd"/>
      <w:r w:rsidRPr="00986FC0">
        <w:rPr>
          <w:rFonts w:ascii="Times New Roman" w:hAnsi="Times New Roman"/>
          <w:szCs w:val="24"/>
        </w:rPr>
        <w:t>,</w:t>
      </w:r>
    </w:p>
    <w:p w:rsidR="00DE56EA" w:rsidRPr="00986FC0" w:rsidRDefault="00DE56EA" w:rsidP="00193467">
      <w:pPr>
        <w:pStyle w:val="Szvegtrzs"/>
        <w:ind w:left="118"/>
        <w:jc w:val="both"/>
        <w:rPr>
          <w:sz w:val="24"/>
          <w:szCs w:val="24"/>
        </w:rPr>
      </w:pPr>
      <w:r w:rsidRPr="00986FC0">
        <w:rPr>
          <w:sz w:val="24"/>
          <w:szCs w:val="24"/>
        </w:rPr>
        <w:t>și</w:t>
      </w:r>
      <w:r w:rsidR="00986FC0" w:rsidRPr="00986FC0">
        <w:rPr>
          <w:sz w:val="24"/>
          <w:szCs w:val="24"/>
        </w:rPr>
        <w:t xml:space="preserve"> </w:t>
      </w:r>
      <w:r w:rsidRPr="00986FC0">
        <w:rPr>
          <w:sz w:val="24"/>
          <w:szCs w:val="24"/>
        </w:rPr>
        <w:t>va fi adusă la cunoştinţa publică prin publicarea în,,Monitorul Oficial Local” pe pagina de internet</w:t>
      </w:r>
      <w:r w:rsidR="00986FC0" w:rsidRPr="00986FC0">
        <w:rPr>
          <w:sz w:val="24"/>
          <w:szCs w:val="24"/>
        </w:rPr>
        <w:t xml:space="preserve"> </w:t>
      </w:r>
      <w:hyperlink w:history="1">
        <w:r w:rsidR="00A847CF" w:rsidRPr="00986FC0">
          <w:rPr>
            <w:rStyle w:val="Hiperhivatkozs"/>
            <w:color w:val="auto"/>
            <w:sz w:val="24"/>
            <w:szCs w:val="24"/>
          </w:rPr>
          <w:t>www.comunadealu .ro</w:t>
        </w:r>
      </w:hyperlink>
      <w:r w:rsidR="00986FC0" w:rsidRPr="00986FC0">
        <w:t xml:space="preserve"> </w:t>
      </w:r>
      <w:r w:rsidRPr="00986FC0">
        <w:rPr>
          <w:sz w:val="24"/>
          <w:szCs w:val="24"/>
        </w:rPr>
        <w:t>și</w:t>
      </w:r>
      <w:r w:rsidR="00986FC0" w:rsidRPr="00986FC0">
        <w:rPr>
          <w:sz w:val="24"/>
          <w:szCs w:val="24"/>
        </w:rPr>
        <w:t xml:space="preserve"> </w:t>
      </w:r>
      <w:r w:rsidRPr="00986FC0">
        <w:rPr>
          <w:sz w:val="24"/>
          <w:szCs w:val="24"/>
        </w:rPr>
        <w:t>prin afişare</w:t>
      </w:r>
      <w:r w:rsidR="00986FC0" w:rsidRPr="00986FC0">
        <w:rPr>
          <w:sz w:val="24"/>
          <w:szCs w:val="24"/>
        </w:rPr>
        <w:t xml:space="preserve"> </w:t>
      </w:r>
      <w:r w:rsidRPr="00986FC0">
        <w:rPr>
          <w:sz w:val="24"/>
          <w:szCs w:val="24"/>
        </w:rPr>
        <w:t>la</w:t>
      </w:r>
      <w:r w:rsidR="00986FC0" w:rsidRPr="00986FC0">
        <w:rPr>
          <w:sz w:val="24"/>
          <w:szCs w:val="24"/>
        </w:rPr>
        <w:t xml:space="preserve"> </w:t>
      </w:r>
      <w:r w:rsidRPr="00986FC0">
        <w:rPr>
          <w:sz w:val="24"/>
          <w:szCs w:val="24"/>
        </w:rPr>
        <w:t>sediul Primăriei comunei</w:t>
      </w:r>
      <w:r w:rsidR="00986FC0" w:rsidRPr="00986FC0">
        <w:rPr>
          <w:sz w:val="24"/>
          <w:szCs w:val="24"/>
        </w:rPr>
        <w:t xml:space="preserve"> </w:t>
      </w:r>
      <w:r w:rsidR="00A847CF" w:rsidRPr="00986FC0">
        <w:rPr>
          <w:sz w:val="24"/>
          <w:szCs w:val="24"/>
        </w:rPr>
        <w:t>Dealu</w:t>
      </w:r>
      <w:r w:rsidRPr="00986FC0">
        <w:rPr>
          <w:sz w:val="24"/>
          <w:szCs w:val="24"/>
        </w:rPr>
        <w:t>.</w:t>
      </w:r>
    </w:p>
    <w:p w:rsidR="00DE56EA" w:rsidRPr="00786FD8" w:rsidRDefault="00DE56EA" w:rsidP="00193467">
      <w:pPr>
        <w:jc w:val="both"/>
        <w:rPr>
          <w:rFonts w:ascii="Times New Roman" w:hAnsi="Times New Roman"/>
          <w:b/>
          <w:color w:val="FF0000"/>
          <w:w w:val="105"/>
          <w:szCs w:val="24"/>
        </w:rPr>
      </w:pPr>
    </w:p>
    <w:p w:rsidR="002545C0" w:rsidRPr="00590567" w:rsidRDefault="005617FF" w:rsidP="00590567">
      <w:pPr>
        <w:widowControl w:val="0"/>
        <w:suppressAutoHyphens/>
        <w:jc w:val="both"/>
        <w:rPr>
          <w:rFonts w:ascii="Calibri" w:hAnsi="Calibri" w:cs="Calibri"/>
          <w:color w:val="FF0000"/>
          <w:sz w:val="22"/>
          <w:szCs w:val="22"/>
          <w:lang w:val="ro-RO" w:bidi="ro-RO"/>
        </w:rPr>
      </w:pPr>
      <w:r w:rsidRPr="00786FD8">
        <w:rPr>
          <w:rFonts w:ascii="Times New Roman" w:hAnsi="Times New Roman"/>
          <w:color w:val="FF0000"/>
          <w:szCs w:val="24"/>
        </w:rPr>
        <w:tab/>
      </w:r>
      <w:r w:rsidRPr="00786FD8">
        <w:rPr>
          <w:rFonts w:ascii="Times New Roman" w:hAnsi="Times New Roman"/>
          <w:color w:val="FF0000"/>
          <w:szCs w:val="24"/>
        </w:rPr>
        <w:tab/>
      </w:r>
      <w:r w:rsidRPr="00786FD8">
        <w:rPr>
          <w:rFonts w:ascii="Times New Roman" w:hAnsi="Times New Roman"/>
          <w:color w:val="FF0000"/>
          <w:szCs w:val="24"/>
        </w:rPr>
        <w:tab/>
      </w:r>
    </w:p>
    <w:p w:rsidR="00FF599D" w:rsidRPr="00645756" w:rsidRDefault="00FF599D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proofErr w:type="spellStart"/>
      <w:r w:rsidRPr="00645756">
        <w:rPr>
          <w:rFonts w:ascii="Times New Roman" w:hAnsi="Times New Roman"/>
          <w:szCs w:val="24"/>
          <w:lang w:val="en-US"/>
        </w:rPr>
        <w:t>Dealu</w:t>
      </w:r>
      <w:proofErr w:type="spellEnd"/>
      <w:r w:rsidRPr="00645756">
        <w:rPr>
          <w:rFonts w:ascii="Times New Roman" w:hAnsi="Times New Roman"/>
          <w:szCs w:val="24"/>
          <w:lang w:val="en-US"/>
        </w:rPr>
        <w:t xml:space="preserve">, la </w:t>
      </w:r>
      <w:r w:rsidR="00986FC0">
        <w:rPr>
          <w:rFonts w:ascii="Times New Roman" w:hAnsi="Times New Roman"/>
          <w:szCs w:val="24"/>
          <w:lang w:val="en-US"/>
        </w:rPr>
        <w:t>31.03</w:t>
      </w:r>
      <w:r w:rsidR="00DF78F2" w:rsidRPr="00645756">
        <w:rPr>
          <w:rFonts w:ascii="Times New Roman" w:hAnsi="Times New Roman"/>
          <w:szCs w:val="24"/>
          <w:lang w:val="en-US"/>
        </w:rPr>
        <w:t>.202</w:t>
      </w:r>
      <w:bookmarkStart w:id="0" w:name="_GoBack"/>
      <w:bookmarkEnd w:id="0"/>
      <w:r w:rsidR="00986FC0">
        <w:rPr>
          <w:rFonts w:ascii="Times New Roman" w:hAnsi="Times New Roman"/>
          <w:szCs w:val="24"/>
          <w:lang w:val="en-US"/>
        </w:rPr>
        <w:t>6</w:t>
      </w:r>
    </w:p>
    <w:p w:rsidR="00A847CF" w:rsidRPr="00645756" w:rsidRDefault="00A847CF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A847CF" w:rsidRPr="00645756" w:rsidRDefault="00A847CF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FF599D" w:rsidRPr="00645756" w:rsidRDefault="00FF599D" w:rsidP="00DE56EA">
      <w:pPr>
        <w:ind w:firstLine="708"/>
        <w:jc w:val="both"/>
        <w:rPr>
          <w:rFonts w:ascii="Times New Roman" w:hAnsi="Times New Roman"/>
          <w:szCs w:val="24"/>
          <w:lang w:val="pt-BR"/>
        </w:rPr>
      </w:pPr>
      <w:r w:rsidRPr="00645756">
        <w:rPr>
          <w:rFonts w:ascii="Times New Roman" w:hAnsi="Times New Roman"/>
          <w:szCs w:val="24"/>
          <w:lang w:val="pt-BR"/>
        </w:rPr>
        <w:t xml:space="preserve">        PRIMAR,</w:t>
      </w:r>
      <w:r w:rsidRPr="00645756">
        <w:rPr>
          <w:rFonts w:ascii="Times New Roman" w:hAnsi="Times New Roman"/>
          <w:szCs w:val="24"/>
          <w:lang w:val="pt-BR"/>
        </w:rPr>
        <w:tab/>
      </w:r>
      <w:r w:rsidRPr="00645756">
        <w:rPr>
          <w:rFonts w:ascii="Times New Roman" w:hAnsi="Times New Roman"/>
          <w:szCs w:val="24"/>
          <w:lang w:val="pt-BR"/>
        </w:rPr>
        <w:tab/>
      </w:r>
      <w:r w:rsidRPr="00645756">
        <w:rPr>
          <w:rFonts w:ascii="Times New Roman" w:hAnsi="Times New Roman"/>
          <w:szCs w:val="24"/>
          <w:lang w:val="pt-BR"/>
        </w:rPr>
        <w:tab/>
      </w:r>
      <w:r w:rsidRPr="00645756">
        <w:rPr>
          <w:rFonts w:ascii="Times New Roman" w:hAnsi="Times New Roman"/>
          <w:szCs w:val="24"/>
          <w:lang w:val="pt-BR"/>
        </w:rPr>
        <w:tab/>
      </w:r>
      <w:r w:rsidRPr="00645756">
        <w:rPr>
          <w:rFonts w:ascii="Times New Roman" w:hAnsi="Times New Roman"/>
          <w:szCs w:val="24"/>
          <w:lang w:val="pt-BR"/>
        </w:rPr>
        <w:tab/>
      </w:r>
      <w:r w:rsidRPr="00645756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FF599D" w:rsidRPr="00645756" w:rsidRDefault="00FF599D" w:rsidP="00DE56EA">
      <w:pPr>
        <w:jc w:val="both"/>
        <w:rPr>
          <w:rFonts w:ascii="Times New Roman" w:hAnsi="Times New Roman"/>
          <w:szCs w:val="24"/>
          <w:lang w:val="en-US"/>
        </w:rPr>
      </w:pPr>
      <w:r w:rsidRPr="00645756">
        <w:rPr>
          <w:rFonts w:ascii="Times New Roman" w:hAnsi="Times New Roman"/>
          <w:szCs w:val="24"/>
        </w:rPr>
        <w:tab/>
      </w:r>
      <w:r w:rsidR="00986FC0">
        <w:rPr>
          <w:rFonts w:ascii="Times New Roman" w:eastAsia="Arial" w:hAnsi="Times New Roman"/>
          <w:szCs w:val="24"/>
        </w:rPr>
        <w:t xml:space="preserve">Kovács </w:t>
      </w:r>
      <w:proofErr w:type="gramStart"/>
      <w:r w:rsidR="00986FC0">
        <w:rPr>
          <w:rFonts w:ascii="Times New Roman" w:eastAsia="Arial" w:hAnsi="Times New Roman"/>
          <w:szCs w:val="24"/>
        </w:rPr>
        <w:t>Árpád</w:t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="00986FC0">
        <w:rPr>
          <w:rFonts w:ascii="Times New Roman" w:hAnsi="Times New Roman"/>
          <w:szCs w:val="24"/>
        </w:rPr>
        <w:t xml:space="preserve">                                                           </w:t>
      </w:r>
      <w:proofErr w:type="spellStart"/>
      <w:r w:rsidRPr="00645756">
        <w:rPr>
          <w:rFonts w:ascii="Times New Roman" w:hAnsi="Times New Roman"/>
          <w:szCs w:val="24"/>
        </w:rPr>
        <w:t>Secretar</w:t>
      </w:r>
      <w:proofErr w:type="spellEnd"/>
      <w:proofErr w:type="gramEnd"/>
      <w:r w:rsidR="00986FC0">
        <w:rPr>
          <w:rFonts w:ascii="Times New Roman" w:hAnsi="Times New Roman"/>
          <w:szCs w:val="24"/>
        </w:rPr>
        <w:t xml:space="preserve"> </w:t>
      </w:r>
      <w:proofErr w:type="spellStart"/>
      <w:r w:rsidRPr="00645756">
        <w:rPr>
          <w:rFonts w:ascii="Times New Roman" w:hAnsi="Times New Roman"/>
          <w:szCs w:val="24"/>
        </w:rPr>
        <w:t>general</w:t>
      </w:r>
      <w:proofErr w:type="spellEnd"/>
      <w:r w:rsidRPr="00645756">
        <w:rPr>
          <w:rFonts w:ascii="Times New Roman" w:hAnsi="Times New Roman"/>
          <w:szCs w:val="24"/>
        </w:rPr>
        <w:t>,</w:t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</w:r>
      <w:r w:rsidRPr="00645756">
        <w:rPr>
          <w:rFonts w:ascii="Times New Roman" w:hAnsi="Times New Roman"/>
          <w:szCs w:val="24"/>
        </w:rPr>
        <w:tab/>
        <w:t xml:space="preserve">                             Vajda Edit</w:t>
      </w:r>
    </w:p>
    <w:p w:rsidR="004D7D2B" w:rsidRPr="00786FD8" w:rsidRDefault="004D7D2B" w:rsidP="00590567">
      <w:pPr>
        <w:jc w:val="both"/>
        <w:rPr>
          <w:rFonts w:ascii="Times New Roman" w:hAnsi="Times New Roman"/>
          <w:color w:val="FF0000"/>
          <w:szCs w:val="24"/>
          <w:lang w:val="ro-RO"/>
        </w:rPr>
      </w:pPr>
    </w:p>
    <w:sectPr w:rsidR="004D7D2B" w:rsidRPr="00786FD8" w:rsidSect="00986FC0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522CAB"/>
    <w:multiLevelType w:val="hybridMultilevel"/>
    <w:tmpl w:val="8B526C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2F67B4"/>
    <w:multiLevelType w:val="hybridMultilevel"/>
    <w:tmpl w:val="63E479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545672"/>
    <w:multiLevelType w:val="hybridMultilevel"/>
    <w:tmpl w:val="12F6AC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abstractNum w:abstractNumId="7">
    <w:nsid w:val="7BDF6103"/>
    <w:multiLevelType w:val="hybridMultilevel"/>
    <w:tmpl w:val="03EA959E"/>
    <w:lvl w:ilvl="0" w:tplc="3BE086AC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FAA8B90E">
      <w:numFmt w:val="bullet"/>
      <w:lvlText w:val=""/>
      <w:lvlJc w:val="left"/>
      <w:pPr>
        <w:ind w:left="2245" w:hanging="327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C11CD890">
      <w:numFmt w:val="bullet"/>
      <w:lvlText w:val="•"/>
      <w:lvlJc w:val="left"/>
      <w:pPr>
        <w:ind w:left="3116" w:hanging="327"/>
      </w:pPr>
      <w:rPr>
        <w:rFonts w:hint="default"/>
        <w:lang w:val="ro-RO" w:eastAsia="en-US" w:bidi="ar-SA"/>
      </w:rPr>
    </w:lvl>
    <w:lvl w:ilvl="3" w:tplc="89948CA8">
      <w:numFmt w:val="bullet"/>
      <w:lvlText w:val="•"/>
      <w:lvlJc w:val="left"/>
      <w:pPr>
        <w:ind w:left="3992" w:hanging="327"/>
      </w:pPr>
      <w:rPr>
        <w:rFonts w:hint="default"/>
        <w:lang w:val="ro-RO" w:eastAsia="en-US" w:bidi="ar-SA"/>
      </w:rPr>
    </w:lvl>
    <w:lvl w:ilvl="4" w:tplc="B44444C2">
      <w:numFmt w:val="bullet"/>
      <w:lvlText w:val="•"/>
      <w:lvlJc w:val="left"/>
      <w:pPr>
        <w:ind w:left="4868" w:hanging="327"/>
      </w:pPr>
      <w:rPr>
        <w:rFonts w:hint="default"/>
        <w:lang w:val="ro-RO" w:eastAsia="en-US" w:bidi="ar-SA"/>
      </w:rPr>
    </w:lvl>
    <w:lvl w:ilvl="5" w:tplc="1B028308">
      <w:numFmt w:val="bullet"/>
      <w:lvlText w:val="•"/>
      <w:lvlJc w:val="left"/>
      <w:pPr>
        <w:ind w:left="5745" w:hanging="327"/>
      </w:pPr>
      <w:rPr>
        <w:rFonts w:hint="default"/>
        <w:lang w:val="ro-RO" w:eastAsia="en-US" w:bidi="ar-SA"/>
      </w:rPr>
    </w:lvl>
    <w:lvl w:ilvl="6" w:tplc="43743E08">
      <w:numFmt w:val="bullet"/>
      <w:lvlText w:val="•"/>
      <w:lvlJc w:val="left"/>
      <w:pPr>
        <w:ind w:left="6621" w:hanging="327"/>
      </w:pPr>
      <w:rPr>
        <w:rFonts w:hint="default"/>
        <w:lang w:val="ro-RO" w:eastAsia="en-US" w:bidi="ar-SA"/>
      </w:rPr>
    </w:lvl>
    <w:lvl w:ilvl="7" w:tplc="4AE6D362">
      <w:numFmt w:val="bullet"/>
      <w:lvlText w:val="•"/>
      <w:lvlJc w:val="left"/>
      <w:pPr>
        <w:ind w:left="7497" w:hanging="327"/>
      </w:pPr>
      <w:rPr>
        <w:rFonts w:hint="default"/>
        <w:lang w:val="ro-RO" w:eastAsia="en-US" w:bidi="ar-SA"/>
      </w:rPr>
    </w:lvl>
    <w:lvl w:ilvl="8" w:tplc="042E907A">
      <w:numFmt w:val="bullet"/>
      <w:lvlText w:val="•"/>
      <w:lvlJc w:val="left"/>
      <w:pPr>
        <w:ind w:left="8373" w:hanging="327"/>
      </w:pPr>
      <w:rPr>
        <w:rFonts w:hint="default"/>
        <w:lang w:val="ro-RO" w:eastAsia="en-US" w:bidi="ar-SA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6EB"/>
    <w:rsid w:val="0002485C"/>
    <w:rsid w:val="00053C96"/>
    <w:rsid w:val="001305B9"/>
    <w:rsid w:val="00141BEC"/>
    <w:rsid w:val="00153B7B"/>
    <w:rsid w:val="001607DD"/>
    <w:rsid w:val="00161812"/>
    <w:rsid w:val="0017375B"/>
    <w:rsid w:val="00193467"/>
    <w:rsid w:val="001C6D1A"/>
    <w:rsid w:val="001D211F"/>
    <w:rsid w:val="001E555B"/>
    <w:rsid w:val="00232340"/>
    <w:rsid w:val="00251C5E"/>
    <w:rsid w:val="002545C0"/>
    <w:rsid w:val="00275C89"/>
    <w:rsid w:val="00297357"/>
    <w:rsid w:val="00297694"/>
    <w:rsid w:val="002E1D75"/>
    <w:rsid w:val="002E6CB9"/>
    <w:rsid w:val="00314EF7"/>
    <w:rsid w:val="00343512"/>
    <w:rsid w:val="003A3901"/>
    <w:rsid w:val="003D7D8A"/>
    <w:rsid w:val="0043175D"/>
    <w:rsid w:val="00472C24"/>
    <w:rsid w:val="00477F4C"/>
    <w:rsid w:val="004815D7"/>
    <w:rsid w:val="00487D6E"/>
    <w:rsid w:val="00497807"/>
    <w:rsid w:val="004B5813"/>
    <w:rsid w:val="004D7D2B"/>
    <w:rsid w:val="0051444F"/>
    <w:rsid w:val="00547792"/>
    <w:rsid w:val="005617FF"/>
    <w:rsid w:val="005671C7"/>
    <w:rsid w:val="00581DA7"/>
    <w:rsid w:val="00590567"/>
    <w:rsid w:val="005B48A0"/>
    <w:rsid w:val="005D3693"/>
    <w:rsid w:val="005D55A3"/>
    <w:rsid w:val="005F3FE7"/>
    <w:rsid w:val="00645756"/>
    <w:rsid w:val="006556BA"/>
    <w:rsid w:val="00665658"/>
    <w:rsid w:val="00666165"/>
    <w:rsid w:val="00674CB1"/>
    <w:rsid w:val="006A5507"/>
    <w:rsid w:val="006B2528"/>
    <w:rsid w:val="00710CFE"/>
    <w:rsid w:val="00786FD8"/>
    <w:rsid w:val="007A0390"/>
    <w:rsid w:val="007B1A9C"/>
    <w:rsid w:val="007E510A"/>
    <w:rsid w:val="00831C4B"/>
    <w:rsid w:val="00847B6F"/>
    <w:rsid w:val="008A4F02"/>
    <w:rsid w:val="008D3311"/>
    <w:rsid w:val="008F28D7"/>
    <w:rsid w:val="00904F94"/>
    <w:rsid w:val="00970EB2"/>
    <w:rsid w:val="00972149"/>
    <w:rsid w:val="00976844"/>
    <w:rsid w:val="00981412"/>
    <w:rsid w:val="00981E4E"/>
    <w:rsid w:val="00984CDF"/>
    <w:rsid w:val="00986FC0"/>
    <w:rsid w:val="009A0248"/>
    <w:rsid w:val="009D68F8"/>
    <w:rsid w:val="009F7F89"/>
    <w:rsid w:val="00A24292"/>
    <w:rsid w:val="00A413DA"/>
    <w:rsid w:val="00A847CF"/>
    <w:rsid w:val="00AA4A8E"/>
    <w:rsid w:val="00AC68F8"/>
    <w:rsid w:val="00AD71A3"/>
    <w:rsid w:val="00B0672D"/>
    <w:rsid w:val="00B26975"/>
    <w:rsid w:val="00C072ED"/>
    <w:rsid w:val="00C22776"/>
    <w:rsid w:val="00C44F24"/>
    <w:rsid w:val="00C642DA"/>
    <w:rsid w:val="00CB5252"/>
    <w:rsid w:val="00CF1900"/>
    <w:rsid w:val="00D62F29"/>
    <w:rsid w:val="00D73361"/>
    <w:rsid w:val="00D84C7E"/>
    <w:rsid w:val="00DC5A1B"/>
    <w:rsid w:val="00DD512D"/>
    <w:rsid w:val="00DE56EA"/>
    <w:rsid w:val="00DF6B22"/>
    <w:rsid w:val="00DF78F2"/>
    <w:rsid w:val="00DF7E6A"/>
    <w:rsid w:val="00E419AD"/>
    <w:rsid w:val="00EA7020"/>
    <w:rsid w:val="00EB1546"/>
    <w:rsid w:val="00F00B8D"/>
    <w:rsid w:val="00F076EB"/>
    <w:rsid w:val="00F24787"/>
    <w:rsid w:val="00F42FCB"/>
    <w:rsid w:val="00F4327B"/>
    <w:rsid w:val="00F53844"/>
    <w:rsid w:val="00F60D82"/>
    <w:rsid w:val="00F82862"/>
    <w:rsid w:val="00F91F0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  <w:style w:type="character" w:styleId="Hiperhivatkozs">
    <w:name w:val="Hyperlink"/>
    <w:basedOn w:val="Bekezdsalapbettpusa"/>
    <w:uiPriority w:val="99"/>
    <w:unhideWhenUsed/>
    <w:rsid w:val="00A847CF"/>
    <w:rPr>
      <w:color w:val="0000FF" w:themeColor="hyperlink"/>
      <w:u w:val="single"/>
    </w:rPr>
  </w:style>
  <w:style w:type="paragraph" w:customStyle="1" w:styleId="Default">
    <w:name w:val="Default"/>
    <w:rsid w:val="00986FC0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  <w:style w:type="paragraph" w:customStyle="1" w:styleId="WW-Szvegtrzsbehzssal2">
    <w:name w:val="WW-Szövegtörzs behúzással 2"/>
    <w:basedOn w:val="Norml"/>
    <w:rsid w:val="00986FC0"/>
    <w:pPr>
      <w:suppressAutoHyphens/>
      <w:overflowPunct/>
      <w:autoSpaceDE/>
      <w:autoSpaceDN/>
      <w:adjustRightInd/>
      <w:spacing w:line="252" w:lineRule="auto"/>
      <w:ind w:firstLine="708"/>
    </w:pPr>
    <w:rPr>
      <w:rFonts w:ascii="Times New Roman" w:hAnsi="Times New Roman"/>
      <w:kern w:val="2"/>
      <w:lang w:val="ro-RO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2</Pages>
  <Words>812</Words>
  <Characters>5604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Jegyzono</dc:creator>
  <cp:lastModifiedBy>Edit</cp:lastModifiedBy>
  <cp:revision>7</cp:revision>
  <cp:lastPrinted>2023-07-24T10:01:00Z</cp:lastPrinted>
  <dcterms:created xsi:type="dcterms:W3CDTF">2020-03-12T08:07:00Z</dcterms:created>
  <dcterms:modified xsi:type="dcterms:W3CDTF">2026-04-24T12:35:00Z</dcterms:modified>
</cp:coreProperties>
</file>